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экономике 10-11 класс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DD4C9C">
        <w:rPr>
          <w:rFonts w:ascii="Times New Roman" w:eastAsia="Times New Roman" w:hAnsi="Times New Roman" w:cs="Times New Roman"/>
          <w:sz w:val="24"/>
          <w:szCs w:val="24"/>
        </w:rPr>
        <w:t>углубленный уровень)</w:t>
      </w:r>
    </w:p>
    <w:p w:rsidR="00BF60AC" w:rsidRPr="00DD4C9C" w:rsidRDefault="00BF60A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AC" w:rsidRPr="00DD4C9C" w:rsidRDefault="00BF60AC" w:rsidP="00DD4C9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курсу «Право» (профильный уровень) разработана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 с ФГОС СОО, утвержденного Приказом Министерства образования и науки РФ от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17 мая 2012 г. N 413 "Об утверждении федерального государственного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стандарта среднего общего образования". Программа составлена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основе Примерной основной образовательной программы среднего общего образования,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одобренной</w:t>
      </w:r>
      <w:proofErr w:type="gramEnd"/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 решением федерал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ьного учебно-методического объединения по общему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образованию (протокол от 28 июня 2016 г. № 2/16-з). Концепция преподавания учебного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предмета «Экономика" в образовательных организациях Российской Федерации,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proofErr w:type="gramEnd"/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 основные общеобразовательные программ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ы от 24.12.2018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 лицеев </w:t>
      </w:r>
      <w:proofErr w:type="spellStart"/>
      <w:r w:rsidRPr="00DD4C9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гимназий</w:t>
      </w:r>
      <w:proofErr w:type="spellEnd"/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 – М.: Издательство «Вита-Пресс», 2017</w:t>
      </w:r>
    </w:p>
    <w:p w:rsidR="00BF60AC" w:rsidRPr="00DD4C9C" w:rsidRDefault="00BF60A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D4C9C">
        <w:rPr>
          <w:rFonts w:ascii="Times New Roman" w:eastAsia="Times New Roman" w:hAnsi="Times New Roman" w:cs="Times New Roman"/>
          <w:sz w:val="24"/>
          <w:szCs w:val="24"/>
        </w:rPr>
        <w:t>Цель изучения учебного предмета.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- развитие гражданского образования, экономического образа мышления,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потребности в получении экономических знаний и интереса к изучению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экономичес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ких дисциплин, способности к личному самоопределению 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самореализации;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- воспитание ответственности за экономические решения, уважения к труду 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предпринимательской деятельности;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- освоение системы знаний об экономической деятельности и об экономике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 для последующего изучения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социально-экономических</w:t>
      </w:r>
      <w:proofErr w:type="gramEnd"/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гуманитарных дисциплин в учреждениях системы среднего и высшего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профессионального самообразования и для самообразования;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- овладение умениями получать и критически осмысливать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экономическую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информацию, анализировать, систематизировать полученные данные;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подходить к событиям общественной и политической жизни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экономической точки зрения;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- освоение способов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proofErr w:type="gramEnd"/>
      <w:r w:rsidRPr="00DD4C9C">
        <w:rPr>
          <w:rFonts w:ascii="Times New Roman" w:eastAsia="Times New Roman" w:hAnsi="Times New Roman" w:cs="Times New Roman"/>
          <w:sz w:val="24"/>
          <w:szCs w:val="24"/>
        </w:rPr>
        <w:t>, коммуникативной, практической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э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кономической жизни общества 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государства;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опыта применения полученных знаний и умений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будущей работы в качестве наемного работника и эффективной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самореализации в экономической сфере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- объяснение изученных положений на предлагаемых конкр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етных примерах;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- решение познавательных и практических задач, отражающих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экономические ситуации;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- применение полученных знаний для определения экономически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рационального поведения и порядка действий в конкретных ситуациях;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- умение обосновывать 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суждения, давать определения, приводить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доказательства;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- поиск нужной информации по заданной теме в источниках различного типа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и извлечение необходимой информации из источников, созданных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различных знаковых системах (тест, таблица, график, диаграмма,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аудиовизуальный ряд и др.), отделение основной информации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второстепенной, критическое оценивание достоверности полученной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информации, передача содержания информации адекватно поставленной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цели (сжато, полно, выборочно);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- выбор вида чтения в соответстви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и с поставленной целью (ознакомительное,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просмотровое, поисковое и др.);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- работа с текстами различных стилей, понимание их специфики; адекватное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восприятие языка средств массовой информации;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- самостоятельное создание алгоритмов познавательной деятельност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решения задач творческого и поискового характера;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- участие в проектной деятельности, владение приемами исследовательской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деятельности, элементарными умениями прогноза (умение отвечать на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вопрос: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«Что произойдет, если...»);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- пользование мультимедийными ресурсами и компьютерными технологиями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для обработки, передачи, систематизации информации, создание баз данных,</w:t>
      </w:r>
      <w:r w:rsidRPr="00DD4C9C">
        <w:rPr>
          <w:rFonts w:ascii="Times New Roman" w:eastAsia="Times New Roman" w:hAnsi="Times New Roman" w:cs="Times New Roman"/>
          <w:b/>
          <w:sz w:val="24"/>
          <w:szCs w:val="24"/>
        </w:rPr>
        <w:t xml:space="preserve">   2.Содержание учебного предмета.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b/>
          <w:i/>
          <w:sz w:val="24"/>
          <w:szCs w:val="24"/>
        </w:rPr>
        <w:t>10 класс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1: Основные концепции экономики(10 часов)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Предмет и метод эконо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мической науки. Свободные и экономические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блага. Альтернативная стоимость. Кривая производственных возможностей.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Факторы производства и факторные доходы. Выгоды обмена. Абсолютные 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сравнительные преимущества. Типы экономических систем.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2:Микроэкон</w:t>
      </w:r>
      <w:r w:rsidRPr="00DD4C9C">
        <w:rPr>
          <w:rFonts w:ascii="Times New Roman" w:eastAsia="Times New Roman" w:hAnsi="Times New Roman" w:cs="Times New Roman"/>
          <w:b/>
          <w:sz w:val="24"/>
          <w:szCs w:val="24"/>
        </w:rPr>
        <w:t>омика(58 часов)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Рациональный потребитель. Полезность и потребительский выбор.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Защита прав потребителя. Семейный бюджет. Источники семейных доходов.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Реальные и номинальные доходы семьи. Основные виды расходов семьи.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Потребительский кредит. Ипотечный кредит.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Функционирование рынка. Спрос, величина спроса, закон спроса,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и рыночный спрос. Товары </w:t>
      </w:r>
      <w:proofErr w:type="spellStart"/>
      <w:r w:rsidRPr="00DD4C9C">
        <w:rPr>
          <w:rFonts w:ascii="Times New Roman" w:eastAsia="Times New Roman" w:hAnsi="Times New Roman" w:cs="Times New Roman"/>
          <w:sz w:val="24"/>
          <w:szCs w:val="24"/>
        </w:rPr>
        <w:t>Гиффена</w:t>
      </w:r>
      <w:proofErr w:type="spellEnd"/>
      <w:r w:rsidRPr="00DD4C9C">
        <w:rPr>
          <w:rFonts w:ascii="Times New Roman" w:eastAsia="Times New Roman" w:hAnsi="Times New Roman" w:cs="Times New Roman"/>
          <w:sz w:val="24"/>
          <w:szCs w:val="24"/>
        </w:rPr>
        <w:t>. Факторы спроса.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Эластичность спроса по цене. Эластичность спроса по доходу. Нормальные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блага, товары первой необходимости и товары роскоши.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няющие</w:t>
      </w:r>
      <w:proofErr w:type="gramEnd"/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дополняющие товары, перекрестная эластичность спроса. Предложение,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величина предложения, закон предложения, индивидуальное и рыночное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предложение. Факторы предложения. Эластичность предложения. Рыночное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равновесие, равновесная цена.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Фирма и ее цел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и. Организационно-правовые формы предприятий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российскому законодательству. Франчайзинг. Экономические и бухгалтерские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затраты и прибыль. Показатели выпуска фирмы: общий, средний и предельный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продукт переменного фактора производства. Закон убывающей отдачи.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Амортизационные отчисления. Необратимые издержки. Постоянные 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переменные издержки. Средние и предельные переменные издержки. Эффект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масштаба. Предельные издержки и предельная выручка фирмы.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 Максимизация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прибыли.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Предпринимательство, его виды и мотивы. Основные источники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финансирования бизнеса. Ценные бумаги и рынок ценных бумаг. Финансовые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институты. Страховые услуги. Основные принципы менеджмента. Основные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элементы маркетинга. Реклама. Бизн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ес-план.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Рыночные структуры. Совершенная конкуренция. Монополия, виды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монополий.  Ценовая  дискриминация.  Монополистическая  конкуренция.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 xml:space="preserve">Олигополия.  Монопсония.  Политика  защиты  и  </w:t>
      </w:r>
      <w:proofErr w:type="gramStart"/>
      <w:r w:rsidRPr="00DD4C9C">
        <w:rPr>
          <w:rFonts w:ascii="Times New Roman" w:eastAsia="Times New Roman" w:hAnsi="Times New Roman" w:cs="Times New Roman"/>
          <w:sz w:val="24"/>
          <w:szCs w:val="24"/>
        </w:rPr>
        <w:t>антимонопольное</w:t>
      </w:r>
      <w:proofErr w:type="gramEnd"/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законодательство.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Рынки факторов производства. Произво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дный спрос. Рынок труда. Спрос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фирмы на труд. Предложение труда для отдельной фирмы. Минимальная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оплата труда. Дискриминация на рынке труда. Роль профсоюзов. Рынки земли.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Экономическая рента. Рынок капитала. Дисконтирование.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b/>
          <w:i/>
          <w:sz w:val="24"/>
          <w:szCs w:val="24"/>
        </w:rPr>
        <w:t>11 класс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3 :Макроэкономика(48 часов)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Роль государства в рыночной экономике. Общественные блага и внешние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эффекты.  Распределение  доходов.  Измерение  неравенства  доходов.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Государственный бюджет и государственный долг. Налоги. Фискальная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политика государст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ва. Монетарная политика Банка России.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Особенности макроэкономического анализа. Представление о системе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национальных счетов. ВВП. Номинальный и реальный ВВП. Совокупный спрос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и совокупное предложение.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Деньги. Денежные агрегаты. Основы денежной политики. Бан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ки 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банковская система.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Инфляция и дефляция; виды инфляции. Причины инфляции. Последствия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инфляции. Безработица. Государственная политика в области занятости.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Экономический  рост.  Экстенсивный  и  интенсивный  рост.  Факторы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экономического роста. Экономические циклы.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 4: Международная экономика (20 часов)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Международная  торговля.  Государственная  политика  в  области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международной торговли. Обменный курс валюты. Валютный рынок.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Международные финансы. Мировая валютная с</w:t>
      </w:r>
      <w:r w:rsidRPr="00DD4C9C">
        <w:rPr>
          <w:rFonts w:ascii="Times New Roman" w:eastAsia="Times New Roman" w:hAnsi="Times New Roman" w:cs="Times New Roman"/>
          <w:sz w:val="24"/>
          <w:szCs w:val="24"/>
        </w:rPr>
        <w:t>истема. Международные</w:t>
      </w:r>
    </w:p>
    <w:p w:rsidR="00BF60AC" w:rsidRPr="00DD4C9C" w:rsidRDefault="00DD4C9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расчеты. Платежный баланс. Международные экономические организации.</w:t>
      </w:r>
    </w:p>
    <w:p w:rsidR="00BF60AC" w:rsidRPr="00DD4C9C" w:rsidRDefault="00DD4C9C" w:rsidP="00DD4C9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C9C">
        <w:rPr>
          <w:rFonts w:ascii="Times New Roman" w:eastAsia="Times New Roman" w:hAnsi="Times New Roman" w:cs="Times New Roman"/>
          <w:sz w:val="24"/>
          <w:szCs w:val="24"/>
        </w:rPr>
        <w:t>Глобальные экономические проблемы. Особенности современной экономики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Направления проектной деятельности:</w:t>
      </w:r>
      <w:r w:rsidRPr="00DD4C9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Бизнес-план школьного предприятия.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Выгодно ли держать корову?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Выгодно ли жить в долг?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Выгодно ли жить в кредит?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Выгодные для населения вклады и некоторые кредиты в банках.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Выгодный способ посадки картофеля.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Деньги любят счет, или элементы финансовой математики (проценты, кредиты, вклады).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Деньги - язык рынка.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Детска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банковская карта — это </w:t>
      </w:r>
      <w:proofErr w:type="gramStart"/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здорово</w:t>
      </w:r>
      <w:proofErr w:type="gramEnd"/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Доходы и расходы семьи. Стоимость жизни.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Задачи оптимизации портфеля ценных бумаг.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Золото в экономической жизни человека.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"Золотая лихорадка" как фактор развития экономики стран.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Интеграция мировой экономики.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потребления электроэнергии в зависимости от времени года.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купить в кредит и сэкономить?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сохранить деньги во время кризиса?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Кредиты в жизни современного человека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Кредиты и проценты в жизни современного человека.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Оценка выгодности приобретения товаро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в кредит.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доходам и расходы</w:t>
      </w:r>
      <w:proofErr w:type="gramStart"/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очему нужно изучать экономику.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Простые и сложные проценты, или</w:t>
      </w:r>
      <w:proofErr w:type="gramStart"/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 выгодно вложить деньги?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Проценты и банковские расчеты.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Проценты и кредит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Расчет платы за перевозку грузов.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Расчет средств на ремонт и оборудование современ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ного кабинета экономики.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Рациональное использование воды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Рациональное питание школьника и семейный бюджет.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Самый выгодный денежный кредит.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Скидки. Кому они выгодны?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Финансовые пирамиды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Цена, количество, стоимость.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Частота в статистике и решении экономических задач.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Экономическое и </w:t>
      </w:r>
      <w:proofErr w:type="spellStart"/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здоровьесберегающее</w:t>
      </w:r>
      <w:proofErr w:type="spellEnd"/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обоснование замены люминесцентных ламп на светодиодные в рамках общеобразовательной школы.</w:t>
      </w:r>
      <w:proofErr w:type="gramEnd"/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Экономия запасов пресной воды.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Энергосберегающие технологии и их использовани</w:t>
      </w:r>
      <w:r w:rsidRPr="00DD4C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в школе.</w:t>
      </w:r>
    </w:p>
    <w:p w:rsidR="00DD4C9C" w:rsidRPr="00DD4C9C" w:rsidRDefault="00DD4C9C" w:rsidP="00DD4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DD4C9C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white"/>
        </w:rPr>
        <w:t>У</w:t>
      </w:r>
      <w:r w:rsidRPr="00DD4C9C">
        <w:rPr>
          <w:rFonts w:ascii="Times New Roman" w:hAnsi="Times New Roman" w:cs="Times New Roman"/>
          <w:b/>
          <w:color w:val="000000"/>
          <w:spacing w:val="1"/>
          <w:sz w:val="24"/>
          <w:szCs w:val="24"/>
          <w:highlight w:val="white"/>
        </w:rPr>
        <w:t>чебник:</w:t>
      </w:r>
      <w:r w:rsidRPr="00DD4C9C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Экономика. (Основы экономической теории)</w:t>
      </w:r>
      <w:proofErr w:type="gramStart"/>
      <w:r w:rsidRPr="00DD4C9C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:у</w:t>
      </w:r>
      <w:proofErr w:type="gramEnd"/>
      <w:r w:rsidRPr="00DD4C9C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чебник для 10-11 классов для общеобразовательных организаций. Углублённый уровень/Под ред. </w:t>
      </w:r>
      <w:proofErr w:type="spellStart"/>
      <w:r w:rsidRPr="00DD4C9C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С.И.Иванова</w:t>
      </w:r>
      <w:proofErr w:type="spellEnd"/>
      <w:r w:rsidRPr="00DD4C9C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, </w:t>
      </w:r>
      <w:proofErr w:type="spellStart"/>
      <w:r w:rsidRPr="00DD4C9C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А.Я.Линькова</w:t>
      </w:r>
      <w:proofErr w:type="spellEnd"/>
      <w:r w:rsidRPr="00DD4C9C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. </w:t>
      </w:r>
      <w:proofErr w:type="gramStart"/>
      <w:r w:rsidRPr="00DD4C9C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-В</w:t>
      </w:r>
      <w:proofErr w:type="gramEnd"/>
      <w:r w:rsidRPr="00DD4C9C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2-х книгах. М.,ВИТА-ПРЕСС,2018</w:t>
      </w:r>
    </w:p>
    <w:p w:rsidR="00BF60AC" w:rsidRPr="00DD4C9C" w:rsidRDefault="00BF60AC" w:rsidP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C9C" w:rsidRPr="00DD4C9C" w:rsidRDefault="00DD4C9C" w:rsidP="00DD4C9C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D4C9C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  <w:r w:rsidRPr="00DD4C9C">
        <w:rPr>
          <w:rFonts w:ascii="Times New Roman" w:hAnsi="Times New Roman" w:cs="Times New Roman"/>
          <w:sz w:val="24"/>
          <w:szCs w:val="24"/>
        </w:rPr>
        <w:t xml:space="preserve">: индивидуальные, фронтальные, групповые, парные. </w:t>
      </w:r>
      <w:proofErr w:type="gramStart"/>
      <w:r w:rsidRPr="00DD4C9C">
        <w:rPr>
          <w:rFonts w:ascii="Times New Roman" w:hAnsi="Times New Roman" w:cs="Times New Roman"/>
          <w:sz w:val="24"/>
          <w:szCs w:val="24"/>
        </w:rPr>
        <w:t>Преобладающие формы текущего контроля: индивидуальные, творческие задания, анализ фрагмента источников, составление плана, тезисов, конспекта, подготовка реферата, доклада, презентации, сравнительный анализ документов, творческие работы в жанре эссе, составление сравнительных таблиц.</w:t>
      </w:r>
      <w:proofErr w:type="gramEnd"/>
    </w:p>
    <w:p w:rsidR="00DD4C9C" w:rsidRPr="00DD4C9C" w:rsidRDefault="00DD4C9C" w:rsidP="00DD4C9C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D4C9C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устного опроса,  фронтальный опрос;    опрос в парах; контрольная работа; практикум; тестирование и терминологических диктантов. Тематический контроль осуществляется по завершении крупного блока (темы) в форме  письменных, самостоятельных работ.</w:t>
      </w:r>
      <w:r w:rsidRPr="00DD4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C9C">
        <w:rPr>
          <w:rFonts w:ascii="Times New Roman" w:hAnsi="Times New Roman" w:cs="Times New Roman"/>
          <w:sz w:val="24"/>
          <w:szCs w:val="24"/>
        </w:rPr>
        <w:t xml:space="preserve"> В  соответствии с  Положением  о  мониторинге  качества  образования  МБОУ  СОШ №1 запланировано  проведение  трех  видов  административного  контроля:  входного,  промежуточного (на  которые  может  быть  отведено  20-25 минут урока), итогового  в  форме  тестирований. </w:t>
      </w:r>
    </w:p>
    <w:p w:rsidR="00DD4C9C" w:rsidRPr="00DD4C9C" w:rsidRDefault="00DD4C9C" w:rsidP="00D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9C">
        <w:rPr>
          <w:rFonts w:ascii="Times New Roman" w:hAnsi="Times New Roman" w:cs="Times New Roman"/>
          <w:sz w:val="24"/>
          <w:szCs w:val="24"/>
        </w:rPr>
        <w:t xml:space="preserve">Поскольку курс является практико-ориентированным, то предполагаемыми видами деятельности являются: </w:t>
      </w:r>
    </w:p>
    <w:p w:rsidR="00DD4C9C" w:rsidRPr="00DD4C9C" w:rsidRDefault="00DD4C9C" w:rsidP="00D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9C">
        <w:rPr>
          <w:rFonts w:ascii="Times New Roman" w:hAnsi="Times New Roman" w:cs="Times New Roman"/>
          <w:sz w:val="24"/>
          <w:szCs w:val="24"/>
        </w:rPr>
        <w:t xml:space="preserve">- работа с источниками права, в том числе новыми нормативными актами;  </w:t>
      </w:r>
    </w:p>
    <w:p w:rsidR="00DD4C9C" w:rsidRPr="00DD4C9C" w:rsidRDefault="00DD4C9C" w:rsidP="00D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9C">
        <w:rPr>
          <w:rFonts w:ascii="Times New Roman" w:hAnsi="Times New Roman" w:cs="Times New Roman"/>
          <w:sz w:val="24"/>
          <w:szCs w:val="24"/>
        </w:rPr>
        <w:t xml:space="preserve">- анализ норм закона с точки зрения конкретных условий их реализации;  </w:t>
      </w:r>
    </w:p>
    <w:p w:rsidR="00DD4C9C" w:rsidRPr="00DD4C9C" w:rsidRDefault="00DD4C9C" w:rsidP="00D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9C">
        <w:rPr>
          <w:rFonts w:ascii="Times New Roman" w:hAnsi="Times New Roman" w:cs="Times New Roman"/>
          <w:sz w:val="24"/>
          <w:szCs w:val="24"/>
        </w:rPr>
        <w:t xml:space="preserve">- выбор правомерных форм поведения и способов защиты прав и интересов </w:t>
      </w:r>
    </w:p>
    <w:p w:rsidR="00DD4C9C" w:rsidRPr="00DD4C9C" w:rsidRDefault="00DD4C9C" w:rsidP="00D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9C">
        <w:rPr>
          <w:rFonts w:ascii="Times New Roman" w:hAnsi="Times New Roman" w:cs="Times New Roman"/>
          <w:sz w:val="24"/>
          <w:szCs w:val="24"/>
        </w:rPr>
        <w:t xml:space="preserve">личности;  </w:t>
      </w:r>
    </w:p>
    <w:p w:rsidR="00DD4C9C" w:rsidRPr="00DD4C9C" w:rsidRDefault="00DD4C9C" w:rsidP="00D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9C">
        <w:rPr>
          <w:rFonts w:ascii="Times New Roman" w:hAnsi="Times New Roman" w:cs="Times New Roman"/>
          <w:sz w:val="24"/>
          <w:szCs w:val="24"/>
        </w:rPr>
        <w:t xml:space="preserve">- изложение и аргументация собственных суждений о правовых явлениях </w:t>
      </w:r>
    </w:p>
    <w:p w:rsidR="00DD4C9C" w:rsidRPr="00DD4C9C" w:rsidRDefault="00DD4C9C" w:rsidP="00D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9C">
        <w:rPr>
          <w:rFonts w:ascii="Times New Roman" w:hAnsi="Times New Roman" w:cs="Times New Roman"/>
          <w:sz w:val="24"/>
          <w:szCs w:val="24"/>
        </w:rPr>
        <w:t xml:space="preserve">общественной жизни;  </w:t>
      </w:r>
    </w:p>
    <w:p w:rsidR="00DD4C9C" w:rsidRPr="00DD4C9C" w:rsidRDefault="00DD4C9C" w:rsidP="00DD4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C9C">
        <w:rPr>
          <w:rFonts w:ascii="Times New Roman" w:hAnsi="Times New Roman" w:cs="Times New Roman"/>
          <w:sz w:val="24"/>
          <w:szCs w:val="24"/>
        </w:rPr>
        <w:t xml:space="preserve">- решение отдельных правовых споров с учетом социального опыта ученика. </w:t>
      </w:r>
    </w:p>
    <w:p w:rsidR="00DD4C9C" w:rsidRPr="00DD4C9C" w:rsidRDefault="00DD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D4C9C" w:rsidRPr="00DD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0AC"/>
    <w:rsid w:val="00BF60AC"/>
    <w:rsid w:val="00D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Попп</cp:lastModifiedBy>
  <cp:revision>3</cp:revision>
  <dcterms:created xsi:type="dcterms:W3CDTF">2021-11-28T08:44:00Z</dcterms:created>
  <dcterms:modified xsi:type="dcterms:W3CDTF">2021-11-28T08:48:00Z</dcterms:modified>
</cp:coreProperties>
</file>