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5B" w:rsidRDefault="00BB405B" w:rsidP="00BB4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05B">
        <w:rPr>
          <w:rFonts w:ascii="Times New Roman" w:hAnsi="Times New Roman" w:cs="Times New Roman"/>
          <w:b/>
          <w:sz w:val="28"/>
          <w:szCs w:val="28"/>
        </w:rPr>
        <w:t>ДИАГНОСТИКА ЭФФЕКТИВНОСТИ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05B">
        <w:rPr>
          <w:rFonts w:ascii="Times New Roman" w:hAnsi="Times New Roman" w:cs="Times New Roman"/>
          <w:b/>
          <w:sz w:val="28"/>
          <w:szCs w:val="28"/>
        </w:rPr>
        <w:t>РЕЗУЛЬТАТИВНОСТИ</w:t>
      </w:r>
    </w:p>
    <w:p w:rsidR="00BB405B" w:rsidRPr="00BB405B" w:rsidRDefault="00BB405B" w:rsidP="00BB4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05B">
        <w:rPr>
          <w:rFonts w:ascii="Times New Roman" w:hAnsi="Times New Roman" w:cs="Times New Roman"/>
          <w:b/>
          <w:sz w:val="28"/>
          <w:szCs w:val="28"/>
        </w:rPr>
        <w:t>ОПЫТНО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05B">
        <w:rPr>
          <w:rFonts w:ascii="Times New Roman" w:hAnsi="Times New Roman" w:cs="Times New Roman"/>
          <w:b/>
          <w:sz w:val="28"/>
          <w:szCs w:val="28"/>
        </w:rPr>
        <w:t>-ЭКСПЕРИМЕНТАЛЬНОЙ РАБОТЫ</w:t>
      </w:r>
    </w:p>
    <w:p w:rsidR="00BB22F3" w:rsidRPr="00BB22F3" w:rsidRDefault="00BB22F3" w:rsidP="00BB22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B405B" w:rsidRPr="00BB22F3" w:rsidRDefault="00BB22F3" w:rsidP="00BB22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bookmarkStart w:id="0" w:name="_GoBack"/>
      <w:bookmarkEnd w:id="0"/>
      <w:r w:rsidRPr="00BB22F3">
        <w:rPr>
          <w:rFonts w:ascii="Times New Roman" w:hAnsi="Times New Roman" w:cs="Times New Roman"/>
          <w:b/>
          <w:sz w:val="28"/>
          <w:szCs w:val="28"/>
        </w:rPr>
        <w:t>Подготовила заместитель директора по УМР Панченко Н.В.</w:t>
      </w:r>
    </w:p>
    <w:p w:rsidR="00BB405B" w:rsidRDefault="00BB405B" w:rsidP="00BB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B405B">
        <w:rPr>
          <w:rFonts w:ascii="Times New Roman" w:hAnsi="Times New Roman" w:cs="Times New Roman"/>
          <w:sz w:val="28"/>
          <w:szCs w:val="28"/>
        </w:rPr>
        <w:t xml:space="preserve">Диагностика эффективности и результативности </w:t>
      </w:r>
      <w:r>
        <w:rPr>
          <w:rFonts w:ascii="Times New Roman" w:hAnsi="Times New Roman" w:cs="Times New Roman"/>
          <w:sz w:val="28"/>
          <w:szCs w:val="28"/>
        </w:rPr>
        <w:t xml:space="preserve">опытно-экспериментальной работы </w:t>
      </w:r>
      <w:r w:rsidRPr="00BB405B">
        <w:rPr>
          <w:rFonts w:ascii="Times New Roman" w:hAnsi="Times New Roman" w:cs="Times New Roman"/>
          <w:sz w:val="28"/>
          <w:szCs w:val="28"/>
        </w:rPr>
        <w:t>по формированию и развитию надпрофессиональных ком</w:t>
      </w:r>
      <w:r>
        <w:rPr>
          <w:rFonts w:ascii="Times New Roman" w:hAnsi="Times New Roman" w:cs="Times New Roman"/>
          <w:sz w:val="28"/>
          <w:szCs w:val="28"/>
        </w:rPr>
        <w:t>петенций является многоступенча</w:t>
      </w:r>
      <w:r w:rsidRPr="00BB405B">
        <w:rPr>
          <w:rFonts w:ascii="Times New Roman" w:hAnsi="Times New Roman" w:cs="Times New Roman"/>
          <w:sz w:val="28"/>
          <w:szCs w:val="28"/>
        </w:rPr>
        <w:t>тым процессом. Она достаточно значима для подведения некоторых пр</w:t>
      </w:r>
      <w:r>
        <w:rPr>
          <w:rFonts w:ascii="Times New Roman" w:hAnsi="Times New Roman" w:cs="Times New Roman"/>
          <w:sz w:val="28"/>
          <w:szCs w:val="28"/>
        </w:rPr>
        <w:t xml:space="preserve">омежуточных итогов </w:t>
      </w:r>
      <w:r w:rsidRPr="00BB405B">
        <w:rPr>
          <w:rFonts w:ascii="Times New Roman" w:hAnsi="Times New Roman" w:cs="Times New Roman"/>
          <w:sz w:val="28"/>
          <w:szCs w:val="28"/>
        </w:rPr>
        <w:t>и результатов работы в целом. Для отслеживания динамик</w:t>
      </w:r>
      <w:r>
        <w:rPr>
          <w:rFonts w:ascii="Times New Roman" w:hAnsi="Times New Roman" w:cs="Times New Roman"/>
          <w:sz w:val="28"/>
          <w:szCs w:val="28"/>
        </w:rPr>
        <w:t>и диагностика осуществляется по</w:t>
      </w:r>
      <w:r w:rsidRPr="00BB405B">
        <w:rPr>
          <w:rFonts w:ascii="Times New Roman" w:hAnsi="Times New Roman" w:cs="Times New Roman"/>
          <w:sz w:val="28"/>
          <w:szCs w:val="28"/>
        </w:rPr>
        <w:t xml:space="preserve">сле исследовательского и деятельностного этапов. В </w:t>
      </w:r>
      <w:r w:rsidR="002F7A8B" w:rsidRPr="002F7A8B">
        <w:rPr>
          <w:rFonts w:ascii="Times New Roman" w:hAnsi="Times New Roman" w:cs="Times New Roman"/>
          <w:sz w:val="28"/>
          <w:szCs w:val="28"/>
        </w:rPr>
        <w:t xml:space="preserve">работе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представлена методика этой </w:t>
      </w:r>
      <w:r w:rsidRPr="00BB405B">
        <w:rPr>
          <w:rFonts w:ascii="Times New Roman" w:hAnsi="Times New Roman" w:cs="Times New Roman"/>
          <w:sz w:val="28"/>
          <w:szCs w:val="28"/>
        </w:rPr>
        <w:t>диагностики, результаты р</w:t>
      </w:r>
      <w:r>
        <w:rPr>
          <w:rFonts w:ascii="Times New Roman" w:hAnsi="Times New Roman" w:cs="Times New Roman"/>
          <w:sz w:val="28"/>
          <w:szCs w:val="28"/>
        </w:rPr>
        <w:t xml:space="preserve">аботы МБОУ СОШ № 1. </w:t>
      </w:r>
    </w:p>
    <w:p w:rsidR="00BB405B" w:rsidRPr="00BB405B" w:rsidRDefault="002F7A8B" w:rsidP="00BB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BB405B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BB405B" w:rsidRPr="00BB405B">
        <w:rPr>
          <w:rFonts w:ascii="Times New Roman" w:hAnsi="Times New Roman" w:cs="Times New Roman"/>
          <w:sz w:val="28"/>
          <w:szCs w:val="28"/>
        </w:rPr>
        <w:t>диагностирования надпрофессиональных компетенций пр</w:t>
      </w:r>
      <w:r w:rsidR="00BB405B">
        <w:rPr>
          <w:rFonts w:ascii="Times New Roman" w:hAnsi="Times New Roman" w:cs="Times New Roman"/>
          <w:sz w:val="28"/>
          <w:szCs w:val="28"/>
        </w:rPr>
        <w:t xml:space="preserve">едставляют собой ценность и для </w:t>
      </w:r>
      <w:r w:rsidR="00BB405B" w:rsidRPr="00BB405B">
        <w:rPr>
          <w:rFonts w:ascii="Times New Roman" w:hAnsi="Times New Roman" w:cs="Times New Roman"/>
          <w:sz w:val="28"/>
          <w:szCs w:val="28"/>
        </w:rPr>
        <w:t>реализации стандартов нового поколения. Нововведение</w:t>
      </w:r>
      <w:r w:rsidR="00BB405B">
        <w:rPr>
          <w:rFonts w:ascii="Times New Roman" w:hAnsi="Times New Roman" w:cs="Times New Roman"/>
          <w:sz w:val="28"/>
          <w:szCs w:val="28"/>
        </w:rPr>
        <w:t>м одного из них является оценка</w:t>
      </w:r>
      <w:r w:rsidR="003E5029">
        <w:rPr>
          <w:rFonts w:ascii="Times New Roman" w:hAnsi="Times New Roman" w:cs="Times New Roman"/>
          <w:sz w:val="28"/>
          <w:szCs w:val="28"/>
        </w:rPr>
        <w:t xml:space="preserve"> </w:t>
      </w:r>
      <w:r w:rsidR="00BB405B" w:rsidRPr="00BB405B">
        <w:rPr>
          <w:rFonts w:ascii="Times New Roman" w:hAnsi="Times New Roman" w:cs="Times New Roman"/>
          <w:sz w:val="28"/>
          <w:szCs w:val="28"/>
        </w:rPr>
        <w:t>умений учебно-познавательной, исследовательской, пра</w:t>
      </w:r>
      <w:r w:rsidR="00BB405B">
        <w:rPr>
          <w:rFonts w:ascii="Times New Roman" w:hAnsi="Times New Roman" w:cs="Times New Roman"/>
          <w:sz w:val="28"/>
          <w:szCs w:val="28"/>
        </w:rPr>
        <w:t>ктической деятельности; обобщен</w:t>
      </w:r>
      <w:r w:rsidR="00BB405B" w:rsidRPr="00BB405B">
        <w:rPr>
          <w:rFonts w:ascii="Times New Roman" w:hAnsi="Times New Roman" w:cs="Times New Roman"/>
          <w:sz w:val="28"/>
          <w:szCs w:val="28"/>
        </w:rPr>
        <w:t>ных способов деятельности; коммуникативных и информ</w:t>
      </w:r>
      <w:r w:rsidR="00BB405B">
        <w:rPr>
          <w:rFonts w:ascii="Times New Roman" w:hAnsi="Times New Roman" w:cs="Times New Roman"/>
          <w:sz w:val="28"/>
          <w:szCs w:val="28"/>
        </w:rPr>
        <w:t>ационных умений в ходе индивиду</w:t>
      </w:r>
      <w:r w:rsidR="00BB405B" w:rsidRPr="00BB405B">
        <w:rPr>
          <w:rFonts w:ascii="Times New Roman" w:hAnsi="Times New Roman" w:cs="Times New Roman"/>
          <w:sz w:val="28"/>
          <w:szCs w:val="28"/>
        </w:rPr>
        <w:t>альной итоговой аттестации выпускников. Неперсониф</w:t>
      </w:r>
      <w:r w:rsidR="00BB405B">
        <w:rPr>
          <w:rFonts w:ascii="Times New Roman" w:hAnsi="Times New Roman" w:cs="Times New Roman"/>
          <w:sz w:val="28"/>
          <w:szCs w:val="28"/>
        </w:rPr>
        <w:t>ицированному мониторинговому ис</w:t>
      </w:r>
      <w:r w:rsidR="00BB405B" w:rsidRPr="00BB405B">
        <w:rPr>
          <w:rFonts w:ascii="Times New Roman" w:hAnsi="Times New Roman" w:cs="Times New Roman"/>
          <w:sz w:val="28"/>
          <w:szCs w:val="28"/>
        </w:rPr>
        <w:t>следованию подвергаются также ценностные ориентации,</w:t>
      </w:r>
      <w:r w:rsidR="00BB405B">
        <w:rPr>
          <w:rFonts w:ascii="Times New Roman" w:hAnsi="Times New Roman" w:cs="Times New Roman"/>
          <w:sz w:val="28"/>
          <w:szCs w:val="28"/>
        </w:rPr>
        <w:t xml:space="preserve"> характер социальных чувств, ин</w:t>
      </w:r>
      <w:r w:rsidR="00BB405B" w:rsidRPr="00BB405B">
        <w:rPr>
          <w:rFonts w:ascii="Times New Roman" w:hAnsi="Times New Roman" w:cs="Times New Roman"/>
          <w:sz w:val="28"/>
          <w:szCs w:val="28"/>
        </w:rPr>
        <w:t>дивидуальные пс</w:t>
      </w:r>
      <w:r w:rsidR="00BB405B">
        <w:rPr>
          <w:rFonts w:ascii="Times New Roman" w:hAnsi="Times New Roman" w:cs="Times New Roman"/>
          <w:sz w:val="28"/>
          <w:szCs w:val="28"/>
        </w:rPr>
        <w:t>ихологические характеристики</w:t>
      </w:r>
      <w:r w:rsidR="00BB405B" w:rsidRPr="00BB40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05B" w:rsidRPr="002F7A8B" w:rsidRDefault="00BB405B" w:rsidP="00BB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05B">
        <w:rPr>
          <w:rFonts w:ascii="Times New Roman" w:hAnsi="Times New Roman" w:cs="Times New Roman"/>
          <w:sz w:val="28"/>
          <w:szCs w:val="28"/>
        </w:rPr>
        <w:t>Анализ литературы по проблеме показывает, что применение существующих м</w:t>
      </w:r>
      <w:r>
        <w:rPr>
          <w:rFonts w:ascii="Times New Roman" w:hAnsi="Times New Roman" w:cs="Times New Roman"/>
          <w:sz w:val="28"/>
          <w:szCs w:val="28"/>
        </w:rPr>
        <w:t xml:space="preserve">етодик </w:t>
      </w:r>
      <w:r w:rsidRPr="00BB405B">
        <w:rPr>
          <w:rFonts w:ascii="Times New Roman" w:hAnsi="Times New Roman" w:cs="Times New Roman"/>
          <w:sz w:val="28"/>
          <w:szCs w:val="28"/>
        </w:rPr>
        <w:t>часто оказывается затруднительным. Например, есть крит</w:t>
      </w:r>
      <w:r>
        <w:rPr>
          <w:rFonts w:ascii="Times New Roman" w:hAnsi="Times New Roman" w:cs="Times New Roman"/>
          <w:sz w:val="28"/>
          <w:szCs w:val="28"/>
        </w:rPr>
        <w:t>ерии и требования к уровню сфор</w:t>
      </w:r>
      <w:r w:rsidRPr="00BB405B">
        <w:rPr>
          <w:rFonts w:ascii="Times New Roman" w:hAnsi="Times New Roman" w:cs="Times New Roman"/>
          <w:sz w:val="28"/>
          <w:szCs w:val="28"/>
        </w:rPr>
        <w:t xml:space="preserve">мированности компетенций учащихся в </w:t>
      </w:r>
      <w:r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2F7A8B">
        <w:rPr>
          <w:rFonts w:ascii="Times New Roman" w:hAnsi="Times New Roman" w:cs="Times New Roman"/>
          <w:sz w:val="28"/>
          <w:szCs w:val="28"/>
        </w:rPr>
        <w:t xml:space="preserve">проектной деятельности, на основании которых можно проводить диагностику.   </w:t>
      </w:r>
    </w:p>
    <w:p w:rsidR="00BB405B" w:rsidRPr="002F7A8B" w:rsidRDefault="00BB405B" w:rsidP="00BB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A8B">
        <w:rPr>
          <w:rFonts w:ascii="Times New Roman" w:hAnsi="Times New Roman" w:cs="Times New Roman"/>
          <w:sz w:val="28"/>
          <w:szCs w:val="28"/>
        </w:rPr>
        <w:t xml:space="preserve">           Однако параметром оценивания в проекте являются действия учащихся исключительно в рамках проектной деятельности, что значительно сужает област</w:t>
      </w:r>
      <w:r w:rsidR="002F7A8B" w:rsidRPr="002F7A8B">
        <w:rPr>
          <w:rFonts w:ascii="Times New Roman" w:hAnsi="Times New Roman" w:cs="Times New Roman"/>
          <w:sz w:val="28"/>
          <w:szCs w:val="28"/>
        </w:rPr>
        <w:t>ь применения методики. В работе</w:t>
      </w:r>
      <w:r w:rsidRPr="002F7A8B">
        <w:rPr>
          <w:rFonts w:ascii="Times New Roman" w:hAnsi="Times New Roman" w:cs="Times New Roman"/>
          <w:sz w:val="28"/>
          <w:szCs w:val="28"/>
        </w:rPr>
        <w:t xml:space="preserve"> указываются некоторые подходы к оценке компетентности, однако конкретные процедуры оценивания не описаны. Вследствие этого возникла необходимость разработки специальных методик. </w:t>
      </w:r>
    </w:p>
    <w:p w:rsidR="0017319C" w:rsidRDefault="002F7A8B" w:rsidP="00BB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405B" w:rsidRPr="00BB405B">
        <w:rPr>
          <w:rFonts w:ascii="Times New Roman" w:hAnsi="Times New Roman" w:cs="Times New Roman"/>
          <w:sz w:val="28"/>
          <w:szCs w:val="28"/>
        </w:rPr>
        <w:t>Диагностика результативности методических семин</w:t>
      </w:r>
      <w:r w:rsidR="00BB405B">
        <w:rPr>
          <w:rFonts w:ascii="Times New Roman" w:hAnsi="Times New Roman" w:cs="Times New Roman"/>
          <w:sz w:val="28"/>
          <w:szCs w:val="28"/>
        </w:rPr>
        <w:t>аров осуществлялась через собст</w:t>
      </w:r>
      <w:r w:rsidR="00BB405B" w:rsidRPr="00BB405B">
        <w:rPr>
          <w:rFonts w:ascii="Times New Roman" w:hAnsi="Times New Roman" w:cs="Times New Roman"/>
          <w:sz w:val="28"/>
          <w:szCs w:val="28"/>
        </w:rPr>
        <w:t xml:space="preserve">венную оценку педагогических работников. Методика и </w:t>
      </w:r>
      <w:r w:rsidR="00BB405B">
        <w:rPr>
          <w:rFonts w:ascii="Times New Roman" w:hAnsi="Times New Roman" w:cs="Times New Roman"/>
          <w:sz w:val="28"/>
          <w:szCs w:val="28"/>
        </w:rPr>
        <w:t>результаты этой диагностики при</w:t>
      </w:r>
      <w:r>
        <w:rPr>
          <w:rFonts w:ascii="Times New Roman" w:hAnsi="Times New Roman" w:cs="Times New Roman"/>
          <w:sz w:val="28"/>
          <w:szCs w:val="28"/>
        </w:rPr>
        <w:t>ведены ниже.</w:t>
      </w:r>
      <w:r w:rsidR="00BB405B" w:rsidRPr="00BB40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405B" w:rsidRPr="00BB405B">
        <w:rPr>
          <w:rFonts w:ascii="Times New Roman" w:hAnsi="Times New Roman" w:cs="Times New Roman"/>
          <w:sz w:val="28"/>
          <w:szCs w:val="28"/>
        </w:rPr>
        <w:t>Оценка эффективности опытно-эксп</w:t>
      </w:r>
      <w:r w:rsidR="00BB405B">
        <w:rPr>
          <w:rFonts w:ascii="Times New Roman" w:hAnsi="Times New Roman" w:cs="Times New Roman"/>
          <w:sz w:val="28"/>
          <w:szCs w:val="28"/>
        </w:rPr>
        <w:t xml:space="preserve">ериментальной работы может быть </w:t>
      </w:r>
      <w:r w:rsidR="00BB405B" w:rsidRPr="00BB405B">
        <w:rPr>
          <w:rFonts w:ascii="Times New Roman" w:hAnsi="Times New Roman" w:cs="Times New Roman"/>
          <w:sz w:val="28"/>
          <w:szCs w:val="28"/>
        </w:rPr>
        <w:t>проведена через оценку уровня сформированности надп</w:t>
      </w:r>
      <w:r w:rsidR="00BB405B">
        <w:rPr>
          <w:rFonts w:ascii="Times New Roman" w:hAnsi="Times New Roman" w:cs="Times New Roman"/>
          <w:sz w:val="28"/>
          <w:szCs w:val="28"/>
        </w:rPr>
        <w:t>рофессиональных компетенций уча</w:t>
      </w:r>
      <w:r w:rsidR="00BB405B" w:rsidRPr="00BB405B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BB405B" w:rsidRDefault="00BB405B" w:rsidP="00BB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05B" w:rsidRPr="00BB405B" w:rsidRDefault="00BB405B" w:rsidP="00BB4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405B">
        <w:rPr>
          <w:rFonts w:ascii="Times New Roman" w:hAnsi="Times New Roman" w:cs="Times New Roman"/>
          <w:b/>
          <w:sz w:val="28"/>
          <w:szCs w:val="28"/>
          <w:u w:val="single"/>
        </w:rPr>
        <w:t>Самооценка методической работы педагогов</w:t>
      </w:r>
    </w:p>
    <w:p w:rsidR="00BB405B" w:rsidRDefault="00BB405B" w:rsidP="00BB4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405B">
        <w:rPr>
          <w:rFonts w:ascii="Times New Roman" w:hAnsi="Times New Roman" w:cs="Times New Roman"/>
          <w:b/>
          <w:sz w:val="28"/>
          <w:szCs w:val="28"/>
          <w:u w:val="single"/>
        </w:rPr>
        <w:t>по формированию надпрофессиональных компетенций</w:t>
      </w:r>
    </w:p>
    <w:p w:rsidR="00BB405B" w:rsidRPr="00BB405B" w:rsidRDefault="00BB405B" w:rsidP="00BB4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405B" w:rsidRPr="00BB405B" w:rsidRDefault="00BB405B" w:rsidP="00BB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05B">
        <w:rPr>
          <w:rFonts w:ascii="Times New Roman" w:hAnsi="Times New Roman" w:cs="Times New Roman"/>
          <w:b/>
          <w:sz w:val="28"/>
          <w:szCs w:val="28"/>
          <w:u w:val="single"/>
        </w:rPr>
        <w:t>Цель  диагностики</w:t>
      </w:r>
      <w:r w:rsidRPr="00BB405B">
        <w:rPr>
          <w:rFonts w:ascii="Times New Roman" w:hAnsi="Times New Roman" w:cs="Times New Roman"/>
          <w:sz w:val="28"/>
          <w:szCs w:val="28"/>
        </w:rPr>
        <w:t xml:space="preserve">  заключается  в  выявлении  степени  готовнос</w:t>
      </w:r>
      <w:r>
        <w:rPr>
          <w:rFonts w:ascii="Times New Roman" w:hAnsi="Times New Roman" w:cs="Times New Roman"/>
          <w:sz w:val="28"/>
          <w:szCs w:val="28"/>
        </w:rPr>
        <w:t xml:space="preserve">ти  педагогического </w:t>
      </w:r>
      <w:r w:rsidRPr="00BB405B">
        <w:rPr>
          <w:rFonts w:ascii="Times New Roman" w:hAnsi="Times New Roman" w:cs="Times New Roman"/>
          <w:sz w:val="28"/>
          <w:szCs w:val="28"/>
        </w:rPr>
        <w:t>коллектива осуществлять деятельность 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у учащихся надпрофессиональных </w:t>
      </w:r>
      <w:r w:rsidRPr="00BB405B">
        <w:rPr>
          <w:rFonts w:ascii="Times New Roman" w:hAnsi="Times New Roman" w:cs="Times New Roman"/>
          <w:sz w:val="28"/>
          <w:szCs w:val="28"/>
        </w:rPr>
        <w:t xml:space="preserve">компетенций, степени теоретической и практической подготовки педагогов. </w:t>
      </w:r>
    </w:p>
    <w:p w:rsidR="00BB405B" w:rsidRPr="00BB405B" w:rsidRDefault="00BB405B" w:rsidP="00BB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05B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Содержательная часть.</w:t>
      </w:r>
      <w:r w:rsidRPr="00BB405B">
        <w:rPr>
          <w:rFonts w:ascii="Times New Roman" w:hAnsi="Times New Roman" w:cs="Times New Roman"/>
          <w:sz w:val="28"/>
          <w:szCs w:val="28"/>
        </w:rPr>
        <w:t xml:space="preserve"> Педагогическая компетентн</w:t>
      </w:r>
      <w:r>
        <w:rPr>
          <w:rFonts w:ascii="Times New Roman" w:hAnsi="Times New Roman" w:cs="Times New Roman"/>
          <w:sz w:val="28"/>
          <w:szCs w:val="28"/>
        </w:rPr>
        <w:t xml:space="preserve">ость оценивается в соответствии </w:t>
      </w:r>
      <w:r w:rsidRPr="00BB405B">
        <w:rPr>
          <w:rFonts w:ascii="Times New Roman" w:hAnsi="Times New Roman" w:cs="Times New Roman"/>
          <w:sz w:val="28"/>
          <w:szCs w:val="28"/>
        </w:rPr>
        <w:t xml:space="preserve">с компонентами компетенции, предложенными </w:t>
      </w:r>
      <w:proofErr w:type="spellStart"/>
      <w:r w:rsidRPr="00BB405B">
        <w:rPr>
          <w:rFonts w:ascii="Times New Roman" w:hAnsi="Times New Roman" w:cs="Times New Roman"/>
          <w:sz w:val="28"/>
          <w:szCs w:val="28"/>
        </w:rPr>
        <w:t>И.А.Зимней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[14]. Анкета содержит вопросы, </w:t>
      </w:r>
      <w:r w:rsidRPr="00BB405B">
        <w:rPr>
          <w:rFonts w:ascii="Times New Roman" w:hAnsi="Times New Roman" w:cs="Times New Roman"/>
          <w:sz w:val="28"/>
          <w:szCs w:val="28"/>
        </w:rPr>
        <w:t xml:space="preserve">связанные с </w:t>
      </w:r>
      <w:proofErr w:type="gramStart"/>
      <w:r w:rsidRPr="00BB405B">
        <w:rPr>
          <w:rFonts w:ascii="Times New Roman" w:hAnsi="Times New Roman" w:cs="Times New Roman"/>
          <w:sz w:val="28"/>
          <w:szCs w:val="28"/>
        </w:rPr>
        <w:t>когнитивным(</w:t>
      </w:r>
      <w:proofErr w:type="gramEnd"/>
      <w:r w:rsidRPr="00BB405B">
        <w:rPr>
          <w:rFonts w:ascii="Times New Roman" w:hAnsi="Times New Roman" w:cs="Times New Roman"/>
          <w:sz w:val="28"/>
          <w:szCs w:val="28"/>
        </w:rPr>
        <w:t>1, 2, 4), поведенческим(5), ценностно-смысловым(3, 6), мотива-</w:t>
      </w:r>
      <w:proofErr w:type="spellStart"/>
      <w:r w:rsidRPr="00BB405B">
        <w:rPr>
          <w:rFonts w:ascii="Times New Roman" w:hAnsi="Times New Roman" w:cs="Times New Roman"/>
          <w:sz w:val="28"/>
          <w:szCs w:val="28"/>
        </w:rPr>
        <w:t>ционным</w:t>
      </w:r>
      <w:proofErr w:type="spellEnd"/>
      <w:r w:rsidRPr="00BB405B">
        <w:rPr>
          <w:rFonts w:ascii="Times New Roman" w:hAnsi="Times New Roman" w:cs="Times New Roman"/>
          <w:sz w:val="28"/>
          <w:szCs w:val="28"/>
        </w:rPr>
        <w:t xml:space="preserve">(8, 10) и эмоционально-волевым аспектами(3, 7, 9). </w:t>
      </w:r>
    </w:p>
    <w:p w:rsidR="00BB405B" w:rsidRPr="00BB405B" w:rsidRDefault="00BB405B" w:rsidP="00BB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05B">
        <w:rPr>
          <w:rFonts w:ascii="Times New Roman" w:hAnsi="Times New Roman" w:cs="Times New Roman"/>
          <w:b/>
          <w:sz w:val="28"/>
          <w:szCs w:val="28"/>
        </w:rPr>
        <w:t>Диагностирование.</w:t>
      </w:r>
      <w:r w:rsidRPr="00BB405B">
        <w:rPr>
          <w:rFonts w:ascii="Times New Roman" w:hAnsi="Times New Roman" w:cs="Times New Roman"/>
          <w:sz w:val="28"/>
          <w:szCs w:val="28"/>
        </w:rPr>
        <w:t xml:space="preserve"> По результатам анкетирования</w:t>
      </w:r>
      <w:r>
        <w:rPr>
          <w:rFonts w:ascii="Times New Roman" w:hAnsi="Times New Roman" w:cs="Times New Roman"/>
          <w:sz w:val="28"/>
          <w:szCs w:val="28"/>
        </w:rPr>
        <w:t xml:space="preserve"> (до проведения методических се</w:t>
      </w:r>
      <w:r w:rsidRPr="00BB405B">
        <w:rPr>
          <w:rFonts w:ascii="Times New Roman" w:hAnsi="Times New Roman" w:cs="Times New Roman"/>
          <w:sz w:val="28"/>
          <w:szCs w:val="28"/>
        </w:rPr>
        <w:t>минаров и после) выявляется процент педагогических ра</w:t>
      </w:r>
      <w:r>
        <w:rPr>
          <w:rFonts w:ascii="Times New Roman" w:hAnsi="Times New Roman" w:cs="Times New Roman"/>
          <w:sz w:val="28"/>
          <w:szCs w:val="28"/>
        </w:rPr>
        <w:t xml:space="preserve">ботников, обладающих уверенными </w:t>
      </w:r>
      <w:r w:rsidRPr="00BB405B">
        <w:rPr>
          <w:rFonts w:ascii="Times New Roman" w:hAnsi="Times New Roman" w:cs="Times New Roman"/>
          <w:sz w:val="28"/>
          <w:szCs w:val="28"/>
        </w:rPr>
        <w:t xml:space="preserve">знаниями в </w:t>
      </w:r>
      <w:proofErr w:type="spellStart"/>
      <w:r w:rsidRPr="00BB405B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Pr="00BB405B">
        <w:rPr>
          <w:rFonts w:ascii="Times New Roman" w:hAnsi="Times New Roman" w:cs="Times New Roman"/>
          <w:sz w:val="28"/>
          <w:szCs w:val="28"/>
        </w:rPr>
        <w:t xml:space="preserve"> подходе, имеющих опы</w:t>
      </w:r>
      <w:r>
        <w:rPr>
          <w:rFonts w:ascii="Times New Roman" w:hAnsi="Times New Roman" w:cs="Times New Roman"/>
          <w:sz w:val="28"/>
          <w:szCs w:val="28"/>
        </w:rPr>
        <w:t>т формирования надпрофессиональ</w:t>
      </w:r>
      <w:r w:rsidRPr="00BB405B">
        <w:rPr>
          <w:rFonts w:ascii="Times New Roman" w:hAnsi="Times New Roman" w:cs="Times New Roman"/>
          <w:sz w:val="28"/>
          <w:szCs w:val="28"/>
        </w:rPr>
        <w:t>ных компетенций, считающих поставленную цель важ</w:t>
      </w:r>
      <w:r>
        <w:rPr>
          <w:rFonts w:ascii="Times New Roman" w:hAnsi="Times New Roman" w:cs="Times New Roman"/>
          <w:sz w:val="28"/>
          <w:szCs w:val="28"/>
        </w:rPr>
        <w:t xml:space="preserve">ной, обладающих высоким уровнем </w:t>
      </w:r>
      <w:r w:rsidRPr="00BB405B">
        <w:rPr>
          <w:rFonts w:ascii="Times New Roman" w:hAnsi="Times New Roman" w:cs="Times New Roman"/>
          <w:sz w:val="28"/>
          <w:szCs w:val="28"/>
        </w:rPr>
        <w:t>мотивации и положительным эмоционально-волевым наст</w:t>
      </w:r>
      <w:r>
        <w:rPr>
          <w:rFonts w:ascii="Times New Roman" w:hAnsi="Times New Roman" w:cs="Times New Roman"/>
          <w:sz w:val="28"/>
          <w:szCs w:val="28"/>
        </w:rPr>
        <w:t>роем. В вопросах с наличием шка</w:t>
      </w:r>
      <w:r w:rsidRPr="00BB405B">
        <w:rPr>
          <w:rFonts w:ascii="Times New Roman" w:hAnsi="Times New Roman" w:cs="Times New Roman"/>
          <w:sz w:val="28"/>
          <w:szCs w:val="28"/>
        </w:rPr>
        <w:t>лы(1, 2, 3) для определения итогового балла необходимо посчитать медиану. Сравнение</w:t>
      </w:r>
      <w:r w:rsidR="003E5029">
        <w:rPr>
          <w:rFonts w:ascii="Times New Roman" w:hAnsi="Times New Roman" w:cs="Times New Roman"/>
          <w:sz w:val="28"/>
          <w:szCs w:val="28"/>
        </w:rPr>
        <w:t xml:space="preserve"> </w:t>
      </w:r>
      <w:r w:rsidRPr="00BB405B">
        <w:rPr>
          <w:rFonts w:ascii="Times New Roman" w:hAnsi="Times New Roman" w:cs="Times New Roman"/>
          <w:sz w:val="28"/>
          <w:szCs w:val="28"/>
        </w:rPr>
        <w:t>данных целесообразно проводить по каждому вопросу отд</w:t>
      </w:r>
      <w:r>
        <w:rPr>
          <w:rFonts w:ascii="Times New Roman" w:hAnsi="Times New Roman" w:cs="Times New Roman"/>
          <w:sz w:val="28"/>
          <w:szCs w:val="28"/>
        </w:rPr>
        <w:t xml:space="preserve">ельно. Анкетирование проводится </w:t>
      </w:r>
      <w:r w:rsidRPr="00BB405B">
        <w:rPr>
          <w:rFonts w:ascii="Times New Roman" w:hAnsi="Times New Roman" w:cs="Times New Roman"/>
          <w:sz w:val="28"/>
          <w:szCs w:val="28"/>
        </w:rPr>
        <w:t>дважды: до начала семинаров, а также после его полного окончания</w:t>
      </w:r>
      <w:r>
        <w:rPr>
          <w:rFonts w:ascii="Times New Roman" w:hAnsi="Times New Roman" w:cs="Times New Roman"/>
          <w:sz w:val="28"/>
          <w:szCs w:val="28"/>
        </w:rPr>
        <w:t xml:space="preserve"> (реализации каждого из </w:t>
      </w:r>
      <w:r w:rsidRPr="00BB405B">
        <w:rPr>
          <w:rFonts w:ascii="Times New Roman" w:hAnsi="Times New Roman" w:cs="Times New Roman"/>
          <w:sz w:val="28"/>
          <w:szCs w:val="28"/>
        </w:rPr>
        <w:t xml:space="preserve">четырех блоков), или для более отсроченной оценки на обобщающе-аналитическом этапе. </w:t>
      </w:r>
    </w:p>
    <w:p w:rsidR="00BB405B" w:rsidRPr="00BB405B" w:rsidRDefault="00BB405B" w:rsidP="00BB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05B">
        <w:rPr>
          <w:rFonts w:ascii="Times New Roman" w:hAnsi="Times New Roman" w:cs="Times New Roman"/>
          <w:sz w:val="28"/>
          <w:szCs w:val="28"/>
        </w:rPr>
        <w:t xml:space="preserve">Это дает возможность сравнить входные и выходные данные. </w:t>
      </w:r>
    </w:p>
    <w:p w:rsidR="00BB405B" w:rsidRDefault="00BB405B" w:rsidP="00BB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05B">
        <w:rPr>
          <w:rFonts w:ascii="Times New Roman" w:hAnsi="Times New Roman" w:cs="Times New Roman"/>
          <w:sz w:val="28"/>
          <w:szCs w:val="28"/>
        </w:rPr>
        <w:t>В зависимости от решаемых задач анкетирование</w:t>
      </w:r>
      <w:r>
        <w:rPr>
          <w:rFonts w:ascii="Times New Roman" w:hAnsi="Times New Roman" w:cs="Times New Roman"/>
          <w:sz w:val="28"/>
          <w:szCs w:val="28"/>
        </w:rPr>
        <w:t xml:space="preserve"> может быть анонимным или персо</w:t>
      </w:r>
      <w:r w:rsidRPr="00BB405B">
        <w:rPr>
          <w:rFonts w:ascii="Times New Roman" w:hAnsi="Times New Roman" w:cs="Times New Roman"/>
          <w:sz w:val="28"/>
          <w:szCs w:val="28"/>
        </w:rPr>
        <w:t xml:space="preserve">нифицированным. </w:t>
      </w:r>
    </w:p>
    <w:p w:rsidR="00BB405B" w:rsidRPr="00BB405B" w:rsidRDefault="00BB405B" w:rsidP="00BB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DC2" w:rsidRDefault="00BB405B" w:rsidP="00BB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05B">
        <w:rPr>
          <w:rFonts w:ascii="Times New Roman" w:hAnsi="Times New Roman" w:cs="Times New Roman"/>
          <w:b/>
          <w:sz w:val="28"/>
          <w:szCs w:val="28"/>
        </w:rPr>
        <w:t>Анкета.</w:t>
      </w:r>
      <w:r w:rsidRPr="00BB405B">
        <w:rPr>
          <w:rFonts w:ascii="Times New Roman" w:hAnsi="Times New Roman" w:cs="Times New Roman"/>
          <w:sz w:val="28"/>
          <w:szCs w:val="28"/>
        </w:rPr>
        <w:t xml:space="preserve"> Уважаемый коллега! Мы просим Вас ответ</w:t>
      </w:r>
      <w:r w:rsidR="00F55DC2">
        <w:rPr>
          <w:rFonts w:ascii="Times New Roman" w:hAnsi="Times New Roman" w:cs="Times New Roman"/>
          <w:sz w:val="28"/>
          <w:szCs w:val="28"/>
        </w:rPr>
        <w:t>ить на вопросы, связанные с осу</w:t>
      </w:r>
      <w:r w:rsidRPr="00BB405B">
        <w:rPr>
          <w:rFonts w:ascii="Times New Roman" w:hAnsi="Times New Roman" w:cs="Times New Roman"/>
          <w:sz w:val="28"/>
          <w:szCs w:val="28"/>
        </w:rPr>
        <w:t>ществлением методической работы по формированию на</w:t>
      </w:r>
      <w:r w:rsidR="00F55DC2">
        <w:rPr>
          <w:rFonts w:ascii="Times New Roman" w:hAnsi="Times New Roman" w:cs="Times New Roman"/>
          <w:sz w:val="28"/>
          <w:szCs w:val="28"/>
        </w:rPr>
        <w:t xml:space="preserve">дпрофессиональных компетенций с </w:t>
      </w:r>
      <w:r w:rsidRPr="00BB405B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gramStart"/>
      <w:r w:rsidRPr="00BB405B">
        <w:rPr>
          <w:rFonts w:ascii="Times New Roman" w:hAnsi="Times New Roman" w:cs="Times New Roman"/>
          <w:sz w:val="28"/>
          <w:szCs w:val="28"/>
        </w:rPr>
        <w:t>планиро</w:t>
      </w:r>
      <w:r w:rsidR="00F55DC2">
        <w:rPr>
          <w:rFonts w:ascii="Times New Roman" w:hAnsi="Times New Roman" w:cs="Times New Roman"/>
          <w:sz w:val="28"/>
          <w:szCs w:val="28"/>
        </w:rPr>
        <w:t>вания{</w:t>
      </w:r>
      <w:proofErr w:type="gramEnd"/>
      <w:r w:rsidR="00F55DC2">
        <w:rPr>
          <w:rFonts w:ascii="Times New Roman" w:hAnsi="Times New Roman" w:cs="Times New Roman"/>
          <w:sz w:val="28"/>
          <w:szCs w:val="28"/>
        </w:rPr>
        <w:t xml:space="preserve">анализа результативности} </w:t>
      </w:r>
      <w:r w:rsidRPr="00BB405B">
        <w:rPr>
          <w:rFonts w:ascii="Times New Roman" w:hAnsi="Times New Roman" w:cs="Times New Roman"/>
          <w:sz w:val="28"/>
          <w:szCs w:val="28"/>
        </w:rPr>
        <w:t>опы</w:t>
      </w:r>
      <w:r w:rsidR="00F55DC2">
        <w:rPr>
          <w:rFonts w:ascii="Times New Roman" w:hAnsi="Times New Roman" w:cs="Times New Roman"/>
          <w:sz w:val="28"/>
          <w:szCs w:val="28"/>
        </w:rPr>
        <w:t xml:space="preserve">тно-экспериментальной работы по </w:t>
      </w:r>
      <w:r w:rsidRPr="00BB405B">
        <w:rPr>
          <w:rFonts w:ascii="Times New Roman" w:hAnsi="Times New Roman" w:cs="Times New Roman"/>
          <w:sz w:val="28"/>
          <w:szCs w:val="28"/>
        </w:rPr>
        <w:t xml:space="preserve">данному направлению. </w:t>
      </w:r>
    </w:p>
    <w:p w:rsidR="00BB405B" w:rsidRPr="00BB405B" w:rsidRDefault="00BB405B" w:rsidP="00BB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05B">
        <w:rPr>
          <w:rFonts w:ascii="Times New Roman" w:hAnsi="Times New Roman" w:cs="Times New Roman"/>
          <w:sz w:val="28"/>
          <w:szCs w:val="28"/>
        </w:rPr>
        <w:t>В вопросах1, 2, 3 необходимо выбрать один из баллов от1 до10, где</w:t>
      </w:r>
    </w:p>
    <w:p w:rsidR="00BB405B" w:rsidRDefault="00BB405B" w:rsidP="00BB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05B">
        <w:rPr>
          <w:rFonts w:ascii="Times New Roman" w:hAnsi="Times New Roman" w:cs="Times New Roman"/>
          <w:sz w:val="28"/>
          <w:szCs w:val="28"/>
        </w:rPr>
        <w:t>1 соответствует крайней отрицательной позиции, 5 – нейтральной, а</w:t>
      </w:r>
      <w:r w:rsidR="00F55DC2">
        <w:rPr>
          <w:rFonts w:ascii="Times New Roman" w:hAnsi="Times New Roman" w:cs="Times New Roman"/>
          <w:sz w:val="28"/>
          <w:szCs w:val="28"/>
        </w:rPr>
        <w:t xml:space="preserve"> 10 – крайней положи</w:t>
      </w:r>
      <w:r w:rsidRPr="00BB405B">
        <w:rPr>
          <w:rFonts w:ascii="Times New Roman" w:hAnsi="Times New Roman" w:cs="Times New Roman"/>
          <w:sz w:val="28"/>
          <w:szCs w:val="28"/>
        </w:rPr>
        <w:t>тельной позиции. В вопросах</w:t>
      </w:r>
      <w:r w:rsidR="00F55DC2">
        <w:rPr>
          <w:rFonts w:ascii="Times New Roman" w:hAnsi="Times New Roman" w:cs="Times New Roman"/>
          <w:sz w:val="28"/>
          <w:szCs w:val="28"/>
        </w:rPr>
        <w:t xml:space="preserve"> </w:t>
      </w:r>
      <w:r w:rsidRPr="00BB405B">
        <w:rPr>
          <w:rFonts w:ascii="Times New Roman" w:hAnsi="Times New Roman" w:cs="Times New Roman"/>
          <w:sz w:val="28"/>
          <w:szCs w:val="28"/>
        </w:rPr>
        <w:t>4, 6, 7 нужно выбрать один вариа</w:t>
      </w:r>
      <w:r w:rsidR="00F55DC2">
        <w:rPr>
          <w:rFonts w:ascii="Times New Roman" w:hAnsi="Times New Roman" w:cs="Times New Roman"/>
          <w:sz w:val="28"/>
          <w:szCs w:val="28"/>
        </w:rPr>
        <w:t xml:space="preserve">нт ответа, а в вопросах{3}, 5, </w:t>
      </w:r>
      <w:r w:rsidRPr="00BB405B">
        <w:rPr>
          <w:rFonts w:ascii="Times New Roman" w:hAnsi="Times New Roman" w:cs="Times New Roman"/>
          <w:sz w:val="28"/>
          <w:szCs w:val="28"/>
        </w:rPr>
        <w:t>8, 9, {10} можно выбирать несколько вариантов.</w:t>
      </w:r>
    </w:p>
    <w:p w:rsidR="00F55DC2" w:rsidRDefault="00F55DC2" w:rsidP="00BB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DC2" w:rsidRPr="00F55DC2" w:rsidRDefault="00F55DC2" w:rsidP="00F55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DC2">
        <w:rPr>
          <w:rFonts w:ascii="Times New Roman" w:hAnsi="Times New Roman" w:cs="Times New Roman"/>
          <w:sz w:val="28"/>
          <w:szCs w:val="28"/>
        </w:rPr>
        <w:t xml:space="preserve">ФИО______________________________________________________________ </w:t>
      </w:r>
    </w:p>
    <w:p w:rsidR="00F55DC2" w:rsidRDefault="00F55DC2" w:rsidP="00F55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DC2" w:rsidRDefault="00F55DC2" w:rsidP="00F55D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DC2">
        <w:rPr>
          <w:rFonts w:ascii="Times New Roman" w:hAnsi="Times New Roman" w:cs="Times New Roman"/>
          <w:sz w:val="28"/>
          <w:szCs w:val="28"/>
        </w:rPr>
        <w:t>Владеете ли Вы теоретическими основами компетентностного подхода?</w:t>
      </w:r>
    </w:p>
    <w:p w:rsidR="00F55DC2" w:rsidRPr="00F55DC2" w:rsidRDefault="00F55DC2" w:rsidP="00F55DC2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35" w:type="dxa"/>
        <w:tblLook w:val="04A0" w:firstRow="1" w:lastRow="0" w:firstColumn="1" w:lastColumn="0" w:noHBand="0" w:noVBand="1"/>
      </w:tblPr>
      <w:tblGrid>
        <w:gridCol w:w="911"/>
        <w:gridCol w:w="912"/>
        <w:gridCol w:w="912"/>
        <w:gridCol w:w="911"/>
        <w:gridCol w:w="911"/>
        <w:gridCol w:w="911"/>
        <w:gridCol w:w="911"/>
        <w:gridCol w:w="911"/>
        <w:gridCol w:w="911"/>
        <w:gridCol w:w="918"/>
      </w:tblGrid>
      <w:tr w:rsidR="00F55DC2" w:rsidTr="004F0E4F">
        <w:tc>
          <w:tcPr>
            <w:tcW w:w="9403" w:type="dxa"/>
            <w:gridSpan w:val="10"/>
          </w:tcPr>
          <w:p w:rsidR="00F55DC2" w:rsidRDefault="00F55DC2" w:rsidP="00F55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                                                                                                                    Да</w:t>
            </w:r>
          </w:p>
        </w:tc>
      </w:tr>
      <w:tr w:rsidR="00F55DC2" w:rsidTr="00F55DC2">
        <w:tc>
          <w:tcPr>
            <w:tcW w:w="941" w:type="dxa"/>
          </w:tcPr>
          <w:p w:rsidR="00F55DC2" w:rsidRDefault="00F55DC2" w:rsidP="00F55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F55DC2" w:rsidRDefault="00F55DC2" w:rsidP="00F55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1" w:type="dxa"/>
          </w:tcPr>
          <w:p w:rsidR="00F55DC2" w:rsidRDefault="00F55DC2" w:rsidP="00F55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0" w:type="dxa"/>
          </w:tcPr>
          <w:p w:rsidR="00F55DC2" w:rsidRDefault="00F55DC2" w:rsidP="00F55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0" w:type="dxa"/>
          </w:tcPr>
          <w:p w:rsidR="00F55DC2" w:rsidRDefault="00F55DC2" w:rsidP="00F55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</w:tcPr>
          <w:p w:rsidR="00F55DC2" w:rsidRDefault="00F55DC2" w:rsidP="00F55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0" w:type="dxa"/>
          </w:tcPr>
          <w:p w:rsidR="00F55DC2" w:rsidRDefault="00F55DC2" w:rsidP="00F55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0" w:type="dxa"/>
          </w:tcPr>
          <w:p w:rsidR="00F55DC2" w:rsidRDefault="00F55DC2" w:rsidP="00F55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0" w:type="dxa"/>
          </w:tcPr>
          <w:p w:rsidR="00F55DC2" w:rsidRDefault="00F55DC2" w:rsidP="00F55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0" w:type="dxa"/>
          </w:tcPr>
          <w:p w:rsidR="00F55DC2" w:rsidRDefault="00F55DC2" w:rsidP="00F55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55DC2" w:rsidRDefault="00F55DC2" w:rsidP="00F55DC2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F55DC2" w:rsidRPr="00F55DC2" w:rsidRDefault="00F55DC2" w:rsidP="00F55DC2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55C1B">
        <w:rPr>
          <w:rFonts w:ascii="Times New Roman" w:hAnsi="Times New Roman" w:cs="Times New Roman"/>
          <w:b/>
          <w:sz w:val="28"/>
          <w:szCs w:val="28"/>
        </w:rPr>
        <w:t>2.</w:t>
      </w:r>
      <w:r w:rsidRPr="00F55DC2">
        <w:rPr>
          <w:rFonts w:ascii="Times New Roman" w:hAnsi="Times New Roman" w:cs="Times New Roman"/>
          <w:sz w:val="28"/>
          <w:szCs w:val="28"/>
        </w:rPr>
        <w:t xml:space="preserve">  Знаете ли Вы, какими педагогическими средствами можно формировать у </w:t>
      </w:r>
      <w:r>
        <w:rPr>
          <w:rFonts w:ascii="Times New Roman" w:hAnsi="Times New Roman" w:cs="Times New Roman"/>
          <w:sz w:val="28"/>
          <w:szCs w:val="28"/>
        </w:rPr>
        <w:t xml:space="preserve">  учащихся над</w:t>
      </w:r>
      <w:r w:rsidRPr="00F55DC2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компетенции? </w:t>
      </w:r>
    </w:p>
    <w:p w:rsidR="00F55DC2" w:rsidRDefault="00F55DC2" w:rsidP="00F55DC2">
      <w:pPr>
        <w:pStyle w:val="a3"/>
        <w:spacing w:after="0" w:line="240" w:lineRule="auto"/>
        <w:ind w:left="0" w:firstLine="735"/>
        <w:jc w:val="both"/>
        <w:rPr>
          <w:rFonts w:ascii="Times New Roman" w:hAnsi="Times New Roman" w:cs="Times New Roman"/>
          <w:sz w:val="28"/>
          <w:szCs w:val="28"/>
        </w:rPr>
      </w:pPr>
    </w:p>
    <w:p w:rsidR="00F55DC2" w:rsidRDefault="00F55DC2" w:rsidP="00F55DC2">
      <w:pPr>
        <w:pStyle w:val="a3"/>
        <w:spacing w:after="0" w:line="240" w:lineRule="auto"/>
        <w:ind w:left="0" w:firstLine="735"/>
        <w:jc w:val="both"/>
        <w:rPr>
          <w:rFonts w:ascii="Times New Roman" w:hAnsi="Times New Roman" w:cs="Times New Roman"/>
          <w:sz w:val="28"/>
          <w:szCs w:val="28"/>
        </w:rPr>
      </w:pPr>
      <w:r w:rsidRPr="00F55DC2">
        <w:rPr>
          <w:rFonts w:ascii="Times New Roman" w:hAnsi="Times New Roman" w:cs="Times New Roman"/>
          <w:sz w:val="28"/>
          <w:szCs w:val="28"/>
        </w:rPr>
        <w:t>1)  Ценностно-смысловую</w:t>
      </w:r>
    </w:p>
    <w:p w:rsidR="00F55DC2" w:rsidRDefault="00F55DC2" w:rsidP="00F55DC2">
      <w:pPr>
        <w:pStyle w:val="a3"/>
        <w:spacing w:after="0" w:line="240" w:lineRule="auto"/>
        <w:ind w:left="0" w:firstLine="73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35" w:type="dxa"/>
        <w:tblLook w:val="04A0" w:firstRow="1" w:lastRow="0" w:firstColumn="1" w:lastColumn="0" w:noHBand="0" w:noVBand="1"/>
      </w:tblPr>
      <w:tblGrid>
        <w:gridCol w:w="911"/>
        <w:gridCol w:w="912"/>
        <w:gridCol w:w="912"/>
        <w:gridCol w:w="911"/>
        <w:gridCol w:w="911"/>
        <w:gridCol w:w="911"/>
        <w:gridCol w:w="911"/>
        <w:gridCol w:w="911"/>
        <w:gridCol w:w="911"/>
        <w:gridCol w:w="918"/>
      </w:tblGrid>
      <w:tr w:rsidR="00F55DC2" w:rsidTr="00EB4ADA">
        <w:tc>
          <w:tcPr>
            <w:tcW w:w="9403" w:type="dxa"/>
            <w:gridSpan w:val="10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</w:tr>
      <w:tr w:rsidR="00F55DC2" w:rsidTr="00EB4ADA">
        <w:tc>
          <w:tcPr>
            <w:tcW w:w="941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41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1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55DC2" w:rsidRDefault="00F55DC2" w:rsidP="00F55DC2">
      <w:pPr>
        <w:pStyle w:val="a3"/>
        <w:spacing w:after="0" w:line="240" w:lineRule="auto"/>
        <w:ind w:left="0" w:firstLine="735"/>
        <w:jc w:val="both"/>
        <w:rPr>
          <w:rFonts w:ascii="Times New Roman" w:hAnsi="Times New Roman" w:cs="Times New Roman"/>
          <w:sz w:val="28"/>
          <w:szCs w:val="28"/>
        </w:rPr>
      </w:pPr>
    </w:p>
    <w:p w:rsidR="00F55DC2" w:rsidRPr="00F55DC2" w:rsidRDefault="00F55DC2" w:rsidP="00F55DC2">
      <w:pPr>
        <w:pStyle w:val="a3"/>
        <w:spacing w:after="0" w:line="240" w:lineRule="auto"/>
        <w:ind w:left="0" w:firstLine="735"/>
        <w:jc w:val="both"/>
        <w:rPr>
          <w:rFonts w:ascii="Times New Roman" w:hAnsi="Times New Roman" w:cs="Times New Roman"/>
          <w:sz w:val="28"/>
          <w:szCs w:val="28"/>
        </w:rPr>
      </w:pPr>
      <w:r w:rsidRPr="00F55DC2">
        <w:rPr>
          <w:rFonts w:ascii="Times New Roman" w:hAnsi="Times New Roman" w:cs="Times New Roman"/>
          <w:sz w:val="28"/>
          <w:szCs w:val="28"/>
        </w:rPr>
        <w:t>2)  Общекультурную</w:t>
      </w:r>
    </w:p>
    <w:tbl>
      <w:tblPr>
        <w:tblStyle w:val="a4"/>
        <w:tblW w:w="0" w:type="auto"/>
        <w:tblInd w:w="735" w:type="dxa"/>
        <w:tblLook w:val="04A0" w:firstRow="1" w:lastRow="0" w:firstColumn="1" w:lastColumn="0" w:noHBand="0" w:noVBand="1"/>
      </w:tblPr>
      <w:tblGrid>
        <w:gridCol w:w="911"/>
        <w:gridCol w:w="912"/>
        <w:gridCol w:w="912"/>
        <w:gridCol w:w="911"/>
        <w:gridCol w:w="911"/>
        <w:gridCol w:w="911"/>
        <w:gridCol w:w="911"/>
        <w:gridCol w:w="911"/>
        <w:gridCol w:w="911"/>
        <w:gridCol w:w="918"/>
      </w:tblGrid>
      <w:tr w:rsidR="00F55DC2" w:rsidTr="00EB4ADA">
        <w:tc>
          <w:tcPr>
            <w:tcW w:w="9403" w:type="dxa"/>
            <w:gridSpan w:val="10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                                                                                                                    Да</w:t>
            </w:r>
          </w:p>
        </w:tc>
      </w:tr>
      <w:tr w:rsidR="00F55DC2" w:rsidTr="00EB4ADA">
        <w:tc>
          <w:tcPr>
            <w:tcW w:w="941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1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55DC2" w:rsidRDefault="00F55DC2" w:rsidP="00F55DC2">
      <w:pPr>
        <w:pStyle w:val="a3"/>
        <w:spacing w:after="0" w:line="240" w:lineRule="auto"/>
        <w:ind w:left="0" w:firstLine="735"/>
        <w:jc w:val="both"/>
        <w:rPr>
          <w:rFonts w:ascii="Times New Roman" w:hAnsi="Times New Roman" w:cs="Times New Roman"/>
          <w:sz w:val="28"/>
          <w:szCs w:val="28"/>
        </w:rPr>
      </w:pPr>
    </w:p>
    <w:p w:rsidR="00F55DC2" w:rsidRPr="00F55DC2" w:rsidRDefault="00F55DC2" w:rsidP="00F55DC2">
      <w:pPr>
        <w:pStyle w:val="a3"/>
        <w:spacing w:after="0" w:line="240" w:lineRule="auto"/>
        <w:ind w:left="0" w:firstLine="735"/>
        <w:jc w:val="both"/>
        <w:rPr>
          <w:rFonts w:ascii="Times New Roman" w:hAnsi="Times New Roman" w:cs="Times New Roman"/>
          <w:sz w:val="28"/>
          <w:szCs w:val="28"/>
        </w:rPr>
      </w:pPr>
      <w:r w:rsidRPr="00F55DC2">
        <w:rPr>
          <w:rFonts w:ascii="Times New Roman" w:hAnsi="Times New Roman" w:cs="Times New Roman"/>
          <w:sz w:val="28"/>
          <w:szCs w:val="28"/>
        </w:rPr>
        <w:t>3)  Учебно-познавательную</w:t>
      </w:r>
    </w:p>
    <w:tbl>
      <w:tblPr>
        <w:tblStyle w:val="a4"/>
        <w:tblW w:w="0" w:type="auto"/>
        <w:tblInd w:w="735" w:type="dxa"/>
        <w:tblLook w:val="04A0" w:firstRow="1" w:lastRow="0" w:firstColumn="1" w:lastColumn="0" w:noHBand="0" w:noVBand="1"/>
      </w:tblPr>
      <w:tblGrid>
        <w:gridCol w:w="911"/>
        <w:gridCol w:w="912"/>
        <w:gridCol w:w="912"/>
        <w:gridCol w:w="911"/>
        <w:gridCol w:w="911"/>
        <w:gridCol w:w="911"/>
        <w:gridCol w:w="911"/>
        <w:gridCol w:w="911"/>
        <w:gridCol w:w="911"/>
        <w:gridCol w:w="918"/>
      </w:tblGrid>
      <w:tr w:rsidR="00F55DC2" w:rsidTr="00EB4ADA">
        <w:tc>
          <w:tcPr>
            <w:tcW w:w="9403" w:type="dxa"/>
            <w:gridSpan w:val="10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                                                                                                                    Да</w:t>
            </w:r>
          </w:p>
        </w:tc>
      </w:tr>
      <w:tr w:rsidR="00F55DC2" w:rsidTr="00EB4ADA">
        <w:tc>
          <w:tcPr>
            <w:tcW w:w="941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1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55DC2" w:rsidRDefault="00F55DC2" w:rsidP="00F55DC2">
      <w:pPr>
        <w:pStyle w:val="a3"/>
        <w:spacing w:after="0" w:line="240" w:lineRule="auto"/>
        <w:ind w:left="0" w:firstLine="735"/>
        <w:jc w:val="both"/>
        <w:rPr>
          <w:rFonts w:ascii="Times New Roman" w:hAnsi="Times New Roman" w:cs="Times New Roman"/>
          <w:sz w:val="28"/>
          <w:szCs w:val="28"/>
        </w:rPr>
      </w:pPr>
    </w:p>
    <w:p w:rsidR="00F55DC2" w:rsidRDefault="00F55DC2" w:rsidP="00F55DC2">
      <w:pPr>
        <w:pStyle w:val="a3"/>
        <w:spacing w:after="0" w:line="240" w:lineRule="auto"/>
        <w:ind w:left="0" w:firstLine="735"/>
        <w:jc w:val="both"/>
        <w:rPr>
          <w:rFonts w:ascii="Times New Roman" w:hAnsi="Times New Roman" w:cs="Times New Roman"/>
          <w:sz w:val="28"/>
          <w:szCs w:val="28"/>
        </w:rPr>
      </w:pPr>
      <w:r w:rsidRPr="00F55DC2">
        <w:rPr>
          <w:rFonts w:ascii="Times New Roman" w:hAnsi="Times New Roman" w:cs="Times New Roman"/>
          <w:sz w:val="28"/>
          <w:szCs w:val="28"/>
        </w:rPr>
        <w:t>4)  Информационную</w:t>
      </w:r>
    </w:p>
    <w:tbl>
      <w:tblPr>
        <w:tblStyle w:val="a4"/>
        <w:tblW w:w="0" w:type="auto"/>
        <w:tblInd w:w="735" w:type="dxa"/>
        <w:tblLook w:val="04A0" w:firstRow="1" w:lastRow="0" w:firstColumn="1" w:lastColumn="0" w:noHBand="0" w:noVBand="1"/>
      </w:tblPr>
      <w:tblGrid>
        <w:gridCol w:w="911"/>
        <w:gridCol w:w="912"/>
        <w:gridCol w:w="912"/>
        <w:gridCol w:w="911"/>
        <w:gridCol w:w="911"/>
        <w:gridCol w:w="911"/>
        <w:gridCol w:w="911"/>
        <w:gridCol w:w="911"/>
        <w:gridCol w:w="911"/>
        <w:gridCol w:w="918"/>
      </w:tblGrid>
      <w:tr w:rsidR="00F55DC2" w:rsidTr="00EB4ADA">
        <w:tc>
          <w:tcPr>
            <w:tcW w:w="9403" w:type="dxa"/>
            <w:gridSpan w:val="10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                                                                                                                    Да</w:t>
            </w:r>
          </w:p>
        </w:tc>
      </w:tr>
      <w:tr w:rsidR="00F55DC2" w:rsidTr="00EB4ADA">
        <w:tc>
          <w:tcPr>
            <w:tcW w:w="941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1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55DC2" w:rsidRDefault="00F55DC2" w:rsidP="00F55DC2">
      <w:pPr>
        <w:pStyle w:val="a3"/>
        <w:spacing w:after="0" w:line="240" w:lineRule="auto"/>
        <w:ind w:left="0" w:firstLine="735"/>
        <w:jc w:val="both"/>
        <w:rPr>
          <w:rFonts w:ascii="Times New Roman" w:hAnsi="Times New Roman" w:cs="Times New Roman"/>
          <w:sz w:val="28"/>
          <w:szCs w:val="28"/>
        </w:rPr>
      </w:pPr>
    </w:p>
    <w:p w:rsidR="00F55DC2" w:rsidRDefault="00F55DC2" w:rsidP="00F55DC2">
      <w:pPr>
        <w:pStyle w:val="a3"/>
        <w:spacing w:after="0" w:line="240" w:lineRule="auto"/>
        <w:ind w:left="0" w:firstLine="735"/>
        <w:jc w:val="both"/>
        <w:rPr>
          <w:rFonts w:ascii="Times New Roman" w:hAnsi="Times New Roman" w:cs="Times New Roman"/>
          <w:sz w:val="28"/>
          <w:szCs w:val="28"/>
        </w:rPr>
      </w:pPr>
      <w:r w:rsidRPr="00F55DC2">
        <w:rPr>
          <w:rFonts w:ascii="Times New Roman" w:hAnsi="Times New Roman" w:cs="Times New Roman"/>
          <w:sz w:val="28"/>
          <w:szCs w:val="28"/>
        </w:rPr>
        <w:t>5)  Коммуникативную</w:t>
      </w:r>
    </w:p>
    <w:tbl>
      <w:tblPr>
        <w:tblStyle w:val="a4"/>
        <w:tblW w:w="0" w:type="auto"/>
        <w:tblInd w:w="735" w:type="dxa"/>
        <w:tblLook w:val="04A0" w:firstRow="1" w:lastRow="0" w:firstColumn="1" w:lastColumn="0" w:noHBand="0" w:noVBand="1"/>
      </w:tblPr>
      <w:tblGrid>
        <w:gridCol w:w="911"/>
        <w:gridCol w:w="912"/>
        <w:gridCol w:w="912"/>
        <w:gridCol w:w="911"/>
        <w:gridCol w:w="911"/>
        <w:gridCol w:w="911"/>
        <w:gridCol w:w="911"/>
        <w:gridCol w:w="911"/>
        <w:gridCol w:w="911"/>
        <w:gridCol w:w="918"/>
      </w:tblGrid>
      <w:tr w:rsidR="00F55DC2" w:rsidTr="00EB4ADA">
        <w:tc>
          <w:tcPr>
            <w:tcW w:w="9403" w:type="dxa"/>
            <w:gridSpan w:val="10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                                                                                                                    Да</w:t>
            </w:r>
          </w:p>
        </w:tc>
      </w:tr>
      <w:tr w:rsidR="00F55DC2" w:rsidTr="00EB4ADA">
        <w:tc>
          <w:tcPr>
            <w:tcW w:w="941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1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55DC2" w:rsidRDefault="00F55DC2" w:rsidP="00F55DC2">
      <w:pPr>
        <w:pStyle w:val="a3"/>
        <w:spacing w:after="0" w:line="240" w:lineRule="auto"/>
        <w:ind w:left="0" w:firstLine="735"/>
        <w:jc w:val="both"/>
        <w:rPr>
          <w:rFonts w:ascii="Times New Roman" w:hAnsi="Times New Roman" w:cs="Times New Roman"/>
          <w:sz w:val="28"/>
          <w:szCs w:val="28"/>
        </w:rPr>
      </w:pPr>
    </w:p>
    <w:p w:rsidR="00F55DC2" w:rsidRDefault="00F55DC2" w:rsidP="00F55DC2">
      <w:pPr>
        <w:pStyle w:val="a3"/>
        <w:spacing w:after="0" w:line="240" w:lineRule="auto"/>
        <w:ind w:left="0" w:firstLine="735"/>
        <w:jc w:val="both"/>
        <w:rPr>
          <w:rFonts w:ascii="Times New Roman" w:hAnsi="Times New Roman" w:cs="Times New Roman"/>
          <w:sz w:val="28"/>
          <w:szCs w:val="28"/>
        </w:rPr>
      </w:pPr>
      <w:r w:rsidRPr="00F55DC2">
        <w:rPr>
          <w:rFonts w:ascii="Times New Roman" w:hAnsi="Times New Roman" w:cs="Times New Roman"/>
          <w:sz w:val="28"/>
          <w:szCs w:val="28"/>
        </w:rPr>
        <w:t>6)  Социально-трудовую</w:t>
      </w:r>
    </w:p>
    <w:tbl>
      <w:tblPr>
        <w:tblStyle w:val="a4"/>
        <w:tblW w:w="0" w:type="auto"/>
        <w:tblInd w:w="735" w:type="dxa"/>
        <w:tblLook w:val="04A0" w:firstRow="1" w:lastRow="0" w:firstColumn="1" w:lastColumn="0" w:noHBand="0" w:noVBand="1"/>
      </w:tblPr>
      <w:tblGrid>
        <w:gridCol w:w="911"/>
        <w:gridCol w:w="912"/>
        <w:gridCol w:w="912"/>
        <w:gridCol w:w="911"/>
        <w:gridCol w:w="911"/>
        <w:gridCol w:w="911"/>
        <w:gridCol w:w="911"/>
        <w:gridCol w:w="911"/>
        <w:gridCol w:w="911"/>
        <w:gridCol w:w="918"/>
      </w:tblGrid>
      <w:tr w:rsidR="00F55DC2" w:rsidTr="00EB4ADA">
        <w:tc>
          <w:tcPr>
            <w:tcW w:w="9403" w:type="dxa"/>
            <w:gridSpan w:val="10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                                                                                                                    Да</w:t>
            </w:r>
          </w:p>
        </w:tc>
      </w:tr>
      <w:tr w:rsidR="00F55DC2" w:rsidTr="00EB4ADA">
        <w:tc>
          <w:tcPr>
            <w:tcW w:w="941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1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55DC2" w:rsidRDefault="00F55DC2" w:rsidP="00F55DC2">
      <w:pPr>
        <w:pStyle w:val="a3"/>
        <w:spacing w:after="0" w:line="240" w:lineRule="auto"/>
        <w:ind w:left="0" w:firstLine="735"/>
        <w:jc w:val="both"/>
        <w:rPr>
          <w:rFonts w:ascii="Times New Roman" w:hAnsi="Times New Roman" w:cs="Times New Roman"/>
          <w:sz w:val="28"/>
          <w:szCs w:val="28"/>
        </w:rPr>
      </w:pPr>
    </w:p>
    <w:p w:rsidR="00F55DC2" w:rsidRDefault="00F55DC2" w:rsidP="00F55DC2">
      <w:pPr>
        <w:pStyle w:val="a3"/>
        <w:spacing w:after="0" w:line="240" w:lineRule="auto"/>
        <w:ind w:left="0" w:firstLine="735"/>
        <w:jc w:val="both"/>
        <w:rPr>
          <w:rFonts w:ascii="Times New Roman" w:hAnsi="Times New Roman" w:cs="Times New Roman"/>
          <w:sz w:val="28"/>
          <w:szCs w:val="28"/>
        </w:rPr>
      </w:pPr>
      <w:r w:rsidRPr="00F55DC2">
        <w:rPr>
          <w:rFonts w:ascii="Times New Roman" w:hAnsi="Times New Roman" w:cs="Times New Roman"/>
          <w:sz w:val="28"/>
          <w:szCs w:val="28"/>
        </w:rPr>
        <w:t>7)  Личностного самосовершенствования</w:t>
      </w:r>
    </w:p>
    <w:tbl>
      <w:tblPr>
        <w:tblStyle w:val="a4"/>
        <w:tblW w:w="0" w:type="auto"/>
        <w:tblInd w:w="735" w:type="dxa"/>
        <w:tblLook w:val="04A0" w:firstRow="1" w:lastRow="0" w:firstColumn="1" w:lastColumn="0" w:noHBand="0" w:noVBand="1"/>
      </w:tblPr>
      <w:tblGrid>
        <w:gridCol w:w="911"/>
        <w:gridCol w:w="912"/>
        <w:gridCol w:w="912"/>
        <w:gridCol w:w="911"/>
        <w:gridCol w:w="911"/>
        <w:gridCol w:w="911"/>
        <w:gridCol w:w="911"/>
        <w:gridCol w:w="911"/>
        <w:gridCol w:w="911"/>
        <w:gridCol w:w="918"/>
      </w:tblGrid>
      <w:tr w:rsidR="00F55DC2" w:rsidTr="00EB4ADA">
        <w:tc>
          <w:tcPr>
            <w:tcW w:w="9403" w:type="dxa"/>
            <w:gridSpan w:val="10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                                                                                                                    Да</w:t>
            </w:r>
          </w:p>
        </w:tc>
      </w:tr>
      <w:tr w:rsidR="00F55DC2" w:rsidTr="00EB4ADA">
        <w:tc>
          <w:tcPr>
            <w:tcW w:w="941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1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55DC2" w:rsidRDefault="00F55DC2" w:rsidP="00F55DC2">
      <w:pPr>
        <w:pStyle w:val="a3"/>
        <w:spacing w:after="0" w:line="240" w:lineRule="auto"/>
        <w:ind w:left="0" w:firstLine="735"/>
        <w:jc w:val="both"/>
        <w:rPr>
          <w:rFonts w:ascii="Times New Roman" w:hAnsi="Times New Roman" w:cs="Times New Roman"/>
          <w:sz w:val="28"/>
          <w:szCs w:val="28"/>
        </w:rPr>
      </w:pPr>
    </w:p>
    <w:p w:rsidR="00F55DC2" w:rsidRPr="00F55DC2" w:rsidRDefault="00F55DC2" w:rsidP="00F55D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1B">
        <w:rPr>
          <w:rFonts w:ascii="Times New Roman" w:hAnsi="Times New Roman" w:cs="Times New Roman"/>
          <w:b/>
          <w:sz w:val="28"/>
          <w:szCs w:val="28"/>
        </w:rPr>
        <w:t>3.</w:t>
      </w:r>
      <w:r w:rsidRPr="00F55DC2">
        <w:rPr>
          <w:rFonts w:ascii="Times New Roman" w:hAnsi="Times New Roman" w:cs="Times New Roman"/>
          <w:sz w:val="28"/>
          <w:szCs w:val="28"/>
        </w:rPr>
        <w:t xml:space="preserve">  Считаете ли Вы необходимой организацию семина</w:t>
      </w:r>
      <w:r>
        <w:rPr>
          <w:rFonts w:ascii="Times New Roman" w:hAnsi="Times New Roman" w:cs="Times New Roman"/>
          <w:sz w:val="28"/>
          <w:szCs w:val="28"/>
        </w:rPr>
        <w:t>ра по формированию надпрофессио</w:t>
      </w:r>
      <w:r w:rsidRPr="00F55DC2">
        <w:rPr>
          <w:rFonts w:ascii="Times New Roman" w:hAnsi="Times New Roman" w:cs="Times New Roman"/>
          <w:sz w:val="28"/>
          <w:szCs w:val="28"/>
        </w:rPr>
        <w:t>нальных компетенций учащихся для педагогического колле</w:t>
      </w:r>
      <w:r>
        <w:rPr>
          <w:rFonts w:ascii="Times New Roman" w:hAnsi="Times New Roman" w:cs="Times New Roman"/>
          <w:sz w:val="28"/>
          <w:szCs w:val="28"/>
        </w:rPr>
        <w:t>ктива школы</w:t>
      </w:r>
      <w:r w:rsidRPr="00F55DC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55DC2" w:rsidRPr="00F55DC2" w:rsidRDefault="00F55DC2" w:rsidP="00F55DC2">
      <w:pPr>
        <w:pStyle w:val="a3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F55DC2">
        <w:rPr>
          <w:rFonts w:ascii="Times New Roman" w:hAnsi="Times New Roman" w:cs="Times New Roman"/>
          <w:sz w:val="28"/>
          <w:szCs w:val="28"/>
        </w:rPr>
        <w:t>1)  Да</w:t>
      </w:r>
    </w:p>
    <w:p w:rsidR="00F55DC2" w:rsidRPr="00F55DC2" w:rsidRDefault="00F55DC2" w:rsidP="00F55DC2">
      <w:pPr>
        <w:pStyle w:val="a3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F55DC2">
        <w:rPr>
          <w:rFonts w:ascii="Times New Roman" w:hAnsi="Times New Roman" w:cs="Times New Roman"/>
          <w:sz w:val="28"/>
          <w:szCs w:val="28"/>
        </w:rPr>
        <w:t>2)  Нет</w:t>
      </w:r>
    </w:p>
    <w:p w:rsidR="00F55DC2" w:rsidRPr="00F55DC2" w:rsidRDefault="00F55DC2" w:rsidP="00F55DC2">
      <w:pPr>
        <w:pStyle w:val="a3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F55DC2">
        <w:rPr>
          <w:rFonts w:ascii="Times New Roman" w:hAnsi="Times New Roman" w:cs="Times New Roman"/>
          <w:sz w:val="28"/>
          <w:szCs w:val="28"/>
        </w:rPr>
        <w:t>3)  Необходима индивидуальная методическая помощь</w:t>
      </w:r>
    </w:p>
    <w:p w:rsidR="00F55DC2" w:rsidRPr="00F55DC2" w:rsidRDefault="00F55DC2" w:rsidP="00F55DC2">
      <w:pPr>
        <w:pStyle w:val="a3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F55DC2">
        <w:rPr>
          <w:rFonts w:ascii="Times New Roman" w:hAnsi="Times New Roman" w:cs="Times New Roman"/>
          <w:sz w:val="28"/>
          <w:szCs w:val="28"/>
        </w:rPr>
        <w:t>4)  Необходимо самообразование педагогов</w:t>
      </w:r>
    </w:p>
    <w:p w:rsidR="00F55DC2" w:rsidRDefault="00F55DC2" w:rsidP="00F55DC2">
      <w:pPr>
        <w:pStyle w:val="a3"/>
        <w:spacing w:after="0" w:line="240" w:lineRule="auto"/>
        <w:ind w:left="0" w:firstLine="735"/>
        <w:jc w:val="both"/>
        <w:rPr>
          <w:rFonts w:ascii="Times New Roman" w:hAnsi="Times New Roman" w:cs="Times New Roman"/>
          <w:sz w:val="28"/>
          <w:szCs w:val="28"/>
        </w:rPr>
      </w:pPr>
      <w:r w:rsidRPr="00F55DC2">
        <w:rPr>
          <w:rFonts w:ascii="Times New Roman" w:hAnsi="Times New Roman" w:cs="Times New Roman"/>
          <w:sz w:val="28"/>
          <w:szCs w:val="28"/>
        </w:rPr>
        <w:t>{Насколько семинар по реализации компетентностного подхода в образова</w:t>
      </w:r>
      <w:r>
        <w:rPr>
          <w:rFonts w:ascii="Times New Roman" w:hAnsi="Times New Roman" w:cs="Times New Roman"/>
          <w:sz w:val="28"/>
          <w:szCs w:val="28"/>
        </w:rPr>
        <w:t>нии оправдал Ва</w:t>
      </w:r>
      <w:r w:rsidRPr="00F55DC2">
        <w:rPr>
          <w:rFonts w:ascii="Times New Roman" w:hAnsi="Times New Roman" w:cs="Times New Roman"/>
          <w:sz w:val="28"/>
          <w:szCs w:val="28"/>
        </w:rPr>
        <w:t>ши ожидания?}</w:t>
      </w:r>
    </w:p>
    <w:tbl>
      <w:tblPr>
        <w:tblStyle w:val="a4"/>
        <w:tblW w:w="0" w:type="auto"/>
        <w:tblInd w:w="735" w:type="dxa"/>
        <w:tblLook w:val="04A0" w:firstRow="1" w:lastRow="0" w:firstColumn="1" w:lastColumn="0" w:noHBand="0" w:noVBand="1"/>
      </w:tblPr>
      <w:tblGrid>
        <w:gridCol w:w="911"/>
        <w:gridCol w:w="912"/>
        <w:gridCol w:w="912"/>
        <w:gridCol w:w="911"/>
        <w:gridCol w:w="911"/>
        <w:gridCol w:w="911"/>
        <w:gridCol w:w="911"/>
        <w:gridCol w:w="911"/>
        <w:gridCol w:w="911"/>
        <w:gridCol w:w="918"/>
      </w:tblGrid>
      <w:tr w:rsidR="00F55DC2" w:rsidTr="00EB4ADA">
        <w:tc>
          <w:tcPr>
            <w:tcW w:w="9403" w:type="dxa"/>
            <w:gridSpan w:val="10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                                                                                                                    Да</w:t>
            </w:r>
          </w:p>
        </w:tc>
      </w:tr>
      <w:tr w:rsidR="00F55DC2" w:rsidTr="00EB4ADA">
        <w:tc>
          <w:tcPr>
            <w:tcW w:w="941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41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1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0" w:type="dxa"/>
          </w:tcPr>
          <w:p w:rsidR="00F55DC2" w:rsidRDefault="00F55DC2" w:rsidP="00EB4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55DC2" w:rsidRDefault="00F55DC2" w:rsidP="00F55DC2">
      <w:pPr>
        <w:pStyle w:val="a3"/>
        <w:spacing w:after="0" w:line="240" w:lineRule="auto"/>
        <w:ind w:left="0" w:firstLine="735"/>
        <w:jc w:val="both"/>
        <w:rPr>
          <w:rFonts w:ascii="Times New Roman" w:hAnsi="Times New Roman" w:cs="Times New Roman"/>
          <w:sz w:val="28"/>
          <w:szCs w:val="28"/>
        </w:rPr>
      </w:pPr>
    </w:p>
    <w:p w:rsidR="00F55DC2" w:rsidRPr="00F55DC2" w:rsidRDefault="00F55DC2" w:rsidP="00F55D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1B">
        <w:rPr>
          <w:rFonts w:ascii="Times New Roman" w:hAnsi="Times New Roman" w:cs="Times New Roman"/>
          <w:b/>
          <w:sz w:val="28"/>
          <w:szCs w:val="28"/>
        </w:rPr>
        <w:t>4.</w:t>
      </w:r>
      <w:r w:rsidR="00555C1B">
        <w:rPr>
          <w:rFonts w:ascii="Times New Roman" w:hAnsi="Times New Roman" w:cs="Times New Roman"/>
          <w:sz w:val="28"/>
          <w:szCs w:val="28"/>
        </w:rPr>
        <w:t xml:space="preserve"> </w:t>
      </w:r>
      <w:r w:rsidRPr="00F55DC2">
        <w:rPr>
          <w:rFonts w:ascii="Times New Roman" w:hAnsi="Times New Roman" w:cs="Times New Roman"/>
          <w:sz w:val="28"/>
          <w:szCs w:val="28"/>
        </w:rPr>
        <w:t>Можете ли Вы средствами вашего предмета формир</w:t>
      </w:r>
      <w:r>
        <w:rPr>
          <w:rFonts w:ascii="Times New Roman" w:hAnsi="Times New Roman" w:cs="Times New Roman"/>
          <w:sz w:val="28"/>
          <w:szCs w:val="28"/>
        </w:rPr>
        <w:t>овать надпрофессиональные компе</w:t>
      </w:r>
      <w:r w:rsidRPr="00F55DC2">
        <w:rPr>
          <w:rFonts w:ascii="Times New Roman" w:hAnsi="Times New Roman" w:cs="Times New Roman"/>
          <w:sz w:val="28"/>
          <w:szCs w:val="28"/>
        </w:rPr>
        <w:t xml:space="preserve">тенции на каждом уроке? (Выберите один вариант). </w:t>
      </w:r>
    </w:p>
    <w:p w:rsidR="00F55DC2" w:rsidRPr="00F55DC2" w:rsidRDefault="00F55DC2" w:rsidP="00F55DC2">
      <w:pPr>
        <w:pStyle w:val="a3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F55DC2">
        <w:rPr>
          <w:rFonts w:ascii="Times New Roman" w:hAnsi="Times New Roman" w:cs="Times New Roman"/>
          <w:sz w:val="28"/>
          <w:szCs w:val="28"/>
        </w:rPr>
        <w:t>1)  Да, на каждом уроке</w:t>
      </w:r>
    </w:p>
    <w:p w:rsidR="00F55DC2" w:rsidRPr="00F55DC2" w:rsidRDefault="00F55DC2" w:rsidP="00F55DC2">
      <w:pPr>
        <w:pStyle w:val="a3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F55DC2">
        <w:rPr>
          <w:rFonts w:ascii="Times New Roman" w:hAnsi="Times New Roman" w:cs="Times New Roman"/>
          <w:sz w:val="28"/>
          <w:szCs w:val="28"/>
        </w:rPr>
        <w:t>2)  Да, на некоторых уроках</w:t>
      </w:r>
    </w:p>
    <w:p w:rsidR="00F55DC2" w:rsidRPr="00F55DC2" w:rsidRDefault="00F55DC2" w:rsidP="00F55DC2">
      <w:pPr>
        <w:pStyle w:val="a3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F55DC2">
        <w:rPr>
          <w:rFonts w:ascii="Times New Roman" w:hAnsi="Times New Roman" w:cs="Times New Roman"/>
          <w:sz w:val="28"/>
          <w:szCs w:val="28"/>
        </w:rPr>
        <w:t>3)  Не вижу возможности</w:t>
      </w:r>
    </w:p>
    <w:p w:rsidR="00F55DC2" w:rsidRPr="00F55DC2" w:rsidRDefault="00F55DC2" w:rsidP="00F55D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1B">
        <w:rPr>
          <w:rFonts w:ascii="Times New Roman" w:hAnsi="Times New Roman" w:cs="Times New Roman"/>
          <w:b/>
          <w:sz w:val="28"/>
          <w:szCs w:val="28"/>
        </w:rPr>
        <w:t>5.</w:t>
      </w:r>
      <w:r w:rsidR="00555C1B">
        <w:rPr>
          <w:rFonts w:ascii="Times New Roman" w:hAnsi="Times New Roman" w:cs="Times New Roman"/>
          <w:sz w:val="28"/>
          <w:szCs w:val="28"/>
        </w:rPr>
        <w:t xml:space="preserve"> </w:t>
      </w:r>
      <w:r w:rsidRPr="00F55DC2">
        <w:rPr>
          <w:rFonts w:ascii="Times New Roman" w:hAnsi="Times New Roman" w:cs="Times New Roman"/>
          <w:sz w:val="28"/>
          <w:szCs w:val="28"/>
        </w:rPr>
        <w:t xml:space="preserve">Использовали ли Вы на своих уроках педагогические </w:t>
      </w:r>
      <w:r>
        <w:rPr>
          <w:rFonts w:ascii="Times New Roman" w:hAnsi="Times New Roman" w:cs="Times New Roman"/>
          <w:sz w:val="28"/>
          <w:szCs w:val="28"/>
        </w:rPr>
        <w:t>средства формирования надпрофес</w:t>
      </w:r>
      <w:r w:rsidRPr="00F55DC2">
        <w:rPr>
          <w:rFonts w:ascii="Times New Roman" w:hAnsi="Times New Roman" w:cs="Times New Roman"/>
          <w:sz w:val="28"/>
          <w:szCs w:val="28"/>
        </w:rPr>
        <w:t>сиональных компетенций, {предложенные в ходе се</w:t>
      </w:r>
      <w:r>
        <w:rPr>
          <w:rFonts w:ascii="Times New Roman" w:hAnsi="Times New Roman" w:cs="Times New Roman"/>
          <w:sz w:val="28"/>
          <w:szCs w:val="28"/>
        </w:rPr>
        <w:t>минаров}? (Выберите один или не</w:t>
      </w:r>
      <w:r w:rsidRPr="00F55DC2">
        <w:rPr>
          <w:rFonts w:ascii="Times New Roman" w:hAnsi="Times New Roman" w:cs="Times New Roman"/>
          <w:sz w:val="28"/>
          <w:szCs w:val="28"/>
        </w:rPr>
        <w:t xml:space="preserve">сколько вариантов). </w:t>
      </w:r>
    </w:p>
    <w:p w:rsidR="00F55DC2" w:rsidRPr="00F55DC2" w:rsidRDefault="00F55DC2" w:rsidP="00F55DC2">
      <w:pPr>
        <w:pStyle w:val="a3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F55DC2">
        <w:rPr>
          <w:rFonts w:ascii="Times New Roman" w:hAnsi="Times New Roman" w:cs="Times New Roman"/>
          <w:sz w:val="28"/>
          <w:szCs w:val="28"/>
        </w:rPr>
        <w:t>1)  Нет</w:t>
      </w:r>
    </w:p>
    <w:p w:rsidR="00F55DC2" w:rsidRPr="00F55DC2" w:rsidRDefault="00F55DC2" w:rsidP="00F55DC2">
      <w:pPr>
        <w:pStyle w:val="a3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F55DC2">
        <w:rPr>
          <w:rFonts w:ascii="Times New Roman" w:hAnsi="Times New Roman" w:cs="Times New Roman"/>
          <w:sz w:val="28"/>
          <w:szCs w:val="28"/>
        </w:rPr>
        <w:t>2)  Кое-что пробовал, но неуспешно</w:t>
      </w:r>
    </w:p>
    <w:p w:rsidR="00F55DC2" w:rsidRPr="00F55DC2" w:rsidRDefault="00F55DC2" w:rsidP="00F55DC2">
      <w:pPr>
        <w:pStyle w:val="a3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F55DC2">
        <w:rPr>
          <w:rFonts w:ascii="Times New Roman" w:hAnsi="Times New Roman" w:cs="Times New Roman"/>
          <w:sz w:val="28"/>
          <w:szCs w:val="28"/>
        </w:rPr>
        <w:t>3)  Кое-что успешно пробовал</w:t>
      </w:r>
    </w:p>
    <w:p w:rsidR="00F55DC2" w:rsidRPr="00F55DC2" w:rsidRDefault="00F55DC2" w:rsidP="00F55DC2">
      <w:pPr>
        <w:pStyle w:val="a3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F55DC2">
        <w:rPr>
          <w:rFonts w:ascii="Times New Roman" w:hAnsi="Times New Roman" w:cs="Times New Roman"/>
          <w:sz w:val="28"/>
          <w:szCs w:val="28"/>
        </w:rPr>
        <w:t>4)  Занимаюсь этим регулярно целенаправленно</w:t>
      </w:r>
    </w:p>
    <w:p w:rsidR="00F55DC2" w:rsidRPr="00F55DC2" w:rsidRDefault="00F55DC2" w:rsidP="00F55DC2">
      <w:pPr>
        <w:pStyle w:val="a3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F55DC2">
        <w:rPr>
          <w:rFonts w:ascii="Times New Roman" w:hAnsi="Times New Roman" w:cs="Times New Roman"/>
          <w:sz w:val="28"/>
          <w:szCs w:val="28"/>
        </w:rPr>
        <w:t>5)  Нахожусь в поиске новых средств</w:t>
      </w:r>
    </w:p>
    <w:p w:rsidR="00F55DC2" w:rsidRPr="00F55DC2" w:rsidRDefault="00F55DC2" w:rsidP="00F55D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1B">
        <w:rPr>
          <w:rFonts w:ascii="Times New Roman" w:hAnsi="Times New Roman" w:cs="Times New Roman"/>
          <w:b/>
          <w:sz w:val="28"/>
          <w:szCs w:val="28"/>
        </w:rPr>
        <w:t>6.</w:t>
      </w:r>
      <w:r w:rsidRPr="00F55DC2">
        <w:rPr>
          <w:rFonts w:ascii="Times New Roman" w:hAnsi="Times New Roman" w:cs="Times New Roman"/>
          <w:sz w:val="28"/>
          <w:szCs w:val="28"/>
        </w:rPr>
        <w:t xml:space="preserve">  Считаете ли Вы, что формирование надпрофессиональных компетенций учащ</w:t>
      </w:r>
      <w:r>
        <w:rPr>
          <w:rFonts w:ascii="Times New Roman" w:hAnsi="Times New Roman" w:cs="Times New Roman"/>
          <w:sz w:val="28"/>
          <w:szCs w:val="28"/>
        </w:rPr>
        <w:t>ихся школы</w:t>
      </w:r>
      <w:r w:rsidRPr="00F55DC2">
        <w:rPr>
          <w:rFonts w:ascii="Times New Roman" w:hAnsi="Times New Roman" w:cs="Times New Roman"/>
          <w:sz w:val="28"/>
          <w:szCs w:val="28"/>
        </w:rPr>
        <w:t xml:space="preserve"> важно? (Выберите один вариант). </w:t>
      </w:r>
    </w:p>
    <w:p w:rsidR="00F55DC2" w:rsidRPr="00F55DC2" w:rsidRDefault="00F55DC2" w:rsidP="00F55DC2">
      <w:pPr>
        <w:pStyle w:val="a3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F55DC2">
        <w:rPr>
          <w:rFonts w:ascii="Times New Roman" w:hAnsi="Times New Roman" w:cs="Times New Roman"/>
          <w:sz w:val="28"/>
          <w:szCs w:val="28"/>
        </w:rPr>
        <w:t>1)  Нет</w:t>
      </w:r>
    </w:p>
    <w:p w:rsidR="00F55DC2" w:rsidRPr="00F55DC2" w:rsidRDefault="00F55DC2" w:rsidP="00F55DC2">
      <w:pPr>
        <w:pStyle w:val="a3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F55DC2">
        <w:rPr>
          <w:rFonts w:ascii="Times New Roman" w:hAnsi="Times New Roman" w:cs="Times New Roman"/>
          <w:sz w:val="28"/>
          <w:szCs w:val="28"/>
        </w:rPr>
        <w:t>2)  Гораздо важнее сформировать профессиональные и предметные знания, умения и</w:t>
      </w:r>
    </w:p>
    <w:p w:rsidR="00F55DC2" w:rsidRPr="00F55DC2" w:rsidRDefault="00F55DC2" w:rsidP="00F55DC2">
      <w:pPr>
        <w:pStyle w:val="a3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F55DC2">
        <w:rPr>
          <w:rFonts w:ascii="Times New Roman" w:hAnsi="Times New Roman" w:cs="Times New Roman"/>
          <w:sz w:val="28"/>
          <w:szCs w:val="28"/>
        </w:rPr>
        <w:t>навыки</w:t>
      </w:r>
    </w:p>
    <w:p w:rsidR="00F55DC2" w:rsidRPr="00F55DC2" w:rsidRDefault="00F55DC2" w:rsidP="00F55DC2">
      <w:pPr>
        <w:pStyle w:val="a3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F55DC2">
        <w:rPr>
          <w:rFonts w:ascii="Times New Roman" w:hAnsi="Times New Roman" w:cs="Times New Roman"/>
          <w:sz w:val="28"/>
          <w:szCs w:val="28"/>
        </w:rPr>
        <w:t>3)  Формирование надпрофессиональных компете</w:t>
      </w:r>
      <w:r>
        <w:rPr>
          <w:rFonts w:ascii="Times New Roman" w:hAnsi="Times New Roman" w:cs="Times New Roman"/>
          <w:sz w:val="28"/>
          <w:szCs w:val="28"/>
        </w:rPr>
        <w:t>нций можно считать одной из важ</w:t>
      </w:r>
      <w:r w:rsidRPr="00F55DC2">
        <w:rPr>
          <w:rFonts w:ascii="Times New Roman" w:hAnsi="Times New Roman" w:cs="Times New Roman"/>
          <w:sz w:val="28"/>
          <w:szCs w:val="28"/>
        </w:rPr>
        <w:t>нейших задач образовательного процесса</w:t>
      </w:r>
    </w:p>
    <w:p w:rsidR="00F55DC2" w:rsidRPr="00F55DC2" w:rsidRDefault="00F55DC2" w:rsidP="00F55D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1B">
        <w:rPr>
          <w:rFonts w:ascii="Times New Roman" w:hAnsi="Times New Roman" w:cs="Times New Roman"/>
          <w:b/>
          <w:sz w:val="28"/>
          <w:szCs w:val="28"/>
        </w:rPr>
        <w:t>7</w:t>
      </w:r>
      <w:r w:rsidRPr="00F55DC2">
        <w:rPr>
          <w:rFonts w:ascii="Times New Roman" w:hAnsi="Times New Roman" w:cs="Times New Roman"/>
          <w:sz w:val="28"/>
          <w:szCs w:val="28"/>
        </w:rPr>
        <w:t>.  Должен ли каждый пе</w:t>
      </w:r>
      <w:r w:rsidR="00555C1B">
        <w:rPr>
          <w:rFonts w:ascii="Times New Roman" w:hAnsi="Times New Roman" w:cs="Times New Roman"/>
          <w:sz w:val="28"/>
          <w:szCs w:val="28"/>
        </w:rPr>
        <w:t>дагог школы</w:t>
      </w:r>
      <w:r w:rsidRPr="00F55DC2">
        <w:rPr>
          <w:rFonts w:ascii="Times New Roman" w:hAnsi="Times New Roman" w:cs="Times New Roman"/>
          <w:sz w:val="28"/>
          <w:szCs w:val="28"/>
        </w:rPr>
        <w:t xml:space="preserve"> заниматься формированием</w:t>
      </w:r>
    </w:p>
    <w:p w:rsidR="00F55DC2" w:rsidRPr="00F55DC2" w:rsidRDefault="00F55DC2" w:rsidP="00555C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DC2">
        <w:rPr>
          <w:rFonts w:ascii="Times New Roman" w:hAnsi="Times New Roman" w:cs="Times New Roman"/>
          <w:sz w:val="28"/>
          <w:szCs w:val="28"/>
        </w:rPr>
        <w:t xml:space="preserve">надпрофессиональных компетенций учащихся? (Выберите один вариант). </w:t>
      </w:r>
    </w:p>
    <w:p w:rsidR="00F55DC2" w:rsidRPr="00F55DC2" w:rsidRDefault="00F55DC2" w:rsidP="00F55DC2">
      <w:pPr>
        <w:pStyle w:val="a3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F55DC2">
        <w:rPr>
          <w:rFonts w:ascii="Times New Roman" w:hAnsi="Times New Roman" w:cs="Times New Roman"/>
          <w:sz w:val="28"/>
          <w:szCs w:val="28"/>
        </w:rPr>
        <w:t>1)  Нет</w:t>
      </w:r>
    </w:p>
    <w:p w:rsidR="00F55DC2" w:rsidRPr="00F55DC2" w:rsidRDefault="00F55DC2" w:rsidP="00F55DC2">
      <w:pPr>
        <w:pStyle w:val="a3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F55DC2">
        <w:rPr>
          <w:rFonts w:ascii="Times New Roman" w:hAnsi="Times New Roman" w:cs="Times New Roman"/>
          <w:sz w:val="28"/>
          <w:szCs w:val="28"/>
        </w:rPr>
        <w:t>2)  Это личный выбор преподавателя, мастера</w:t>
      </w:r>
    </w:p>
    <w:p w:rsidR="00F55DC2" w:rsidRPr="00F55DC2" w:rsidRDefault="00F55DC2" w:rsidP="00F55DC2">
      <w:pPr>
        <w:pStyle w:val="a3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F55DC2">
        <w:rPr>
          <w:rFonts w:ascii="Times New Roman" w:hAnsi="Times New Roman" w:cs="Times New Roman"/>
          <w:sz w:val="28"/>
          <w:szCs w:val="28"/>
        </w:rPr>
        <w:t>3)  Да, когда позволяет содержание предмета и время</w:t>
      </w:r>
    </w:p>
    <w:p w:rsidR="00F55DC2" w:rsidRPr="00F55DC2" w:rsidRDefault="00F55DC2" w:rsidP="00F55DC2">
      <w:pPr>
        <w:pStyle w:val="a3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F55DC2">
        <w:rPr>
          <w:rFonts w:ascii="Times New Roman" w:hAnsi="Times New Roman" w:cs="Times New Roman"/>
          <w:sz w:val="28"/>
          <w:szCs w:val="28"/>
        </w:rPr>
        <w:t>4)  Да, на каждом уроке и каждом учебном предмете</w:t>
      </w:r>
    </w:p>
    <w:p w:rsidR="00F55DC2" w:rsidRPr="00555C1B" w:rsidRDefault="00F55DC2" w:rsidP="00555C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1B">
        <w:rPr>
          <w:rFonts w:ascii="Times New Roman" w:hAnsi="Times New Roman" w:cs="Times New Roman"/>
          <w:b/>
          <w:sz w:val="28"/>
          <w:szCs w:val="28"/>
        </w:rPr>
        <w:t>8.</w:t>
      </w:r>
      <w:r w:rsidRPr="00F55DC2">
        <w:rPr>
          <w:rFonts w:ascii="Times New Roman" w:hAnsi="Times New Roman" w:cs="Times New Roman"/>
          <w:sz w:val="28"/>
          <w:szCs w:val="28"/>
        </w:rPr>
        <w:t xml:space="preserve">  Собираетесь ли Вы в ближайшем будущем целенаправленно заниматься на уроках и во</w:t>
      </w:r>
      <w:r w:rsidR="00555C1B">
        <w:rPr>
          <w:rFonts w:ascii="Times New Roman" w:hAnsi="Times New Roman" w:cs="Times New Roman"/>
          <w:sz w:val="28"/>
          <w:szCs w:val="28"/>
        </w:rPr>
        <w:t xml:space="preserve"> </w:t>
      </w:r>
      <w:r w:rsidRPr="00555C1B">
        <w:rPr>
          <w:rFonts w:ascii="Times New Roman" w:hAnsi="Times New Roman" w:cs="Times New Roman"/>
          <w:sz w:val="28"/>
          <w:szCs w:val="28"/>
        </w:rPr>
        <w:t>внеурочной деятельности формированием надпроф</w:t>
      </w:r>
      <w:r w:rsidR="00555C1B">
        <w:rPr>
          <w:rFonts w:ascii="Times New Roman" w:hAnsi="Times New Roman" w:cs="Times New Roman"/>
          <w:sz w:val="28"/>
          <w:szCs w:val="28"/>
        </w:rPr>
        <w:t>ессиональных компетенций учащих</w:t>
      </w:r>
      <w:r w:rsidRPr="00555C1B">
        <w:rPr>
          <w:rFonts w:ascii="Times New Roman" w:hAnsi="Times New Roman" w:cs="Times New Roman"/>
          <w:sz w:val="28"/>
          <w:szCs w:val="28"/>
        </w:rPr>
        <w:t xml:space="preserve">ся? (Выберите один или несколько вариантов). </w:t>
      </w:r>
    </w:p>
    <w:p w:rsidR="00F55DC2" w:rsidRDefault="00F55DC2" w:rsidP="00F55DC2">
      <w:pPr>
        <w:pStyle w:val="a3"/>
        <w:spacing w:after="0" w:line="240" w:lineRule="auto"/>
        <w:ind w:left="0" w:firstLine="735"/>
        <w:jc w:val="both"/>
        <w:rPr>
          <w:rFonts w:ascii="Times New Roman" w:hAnsi="Times New Roman" w:cs="Times New Roman"/>
          <w:sz w:val="28"/>
          <w:szCs w:val="28"/>
        </w:rPr>
      </w:pPr>
      <w:r w:rsidRPr="00F55DC2">
        <w:rPr>
          <w:rFonts w:ascii="Times New Roman" w:hAnsi="Times New Roman" w:cs="Times New Roman"/>
          <w:sz w:val="28"/>
          <w:szCs w:val="28"/>
        </w:rPr>
        <w:t>1)  Нет</w:t>
      </w:r>
    </w:p>
    <w:p w:rsidR="00555C1B" w:rsidRPr="00555C1B" w:rsidRDefault="00555C1B" w:rsidP="005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5C1B">
        <w:rPr>
          <w:rFonts w:ascii="Times New Roman" w:hAnsi="Times New Roman" w:cs="Times New Roman"/>
          <w:sz w:val="28"/>
          <w:szCs w:val="28"/>
        </w:rPr>
        <w:t>2)  Да, настаивает администрация учебного заведения</w:t>
      </w:r>
    </w:p>
    <w:p w:rsidR="00555C1B" w:rsidRPr="00555C1B" w:rsidRDefault="00555C1B" w:rsidP="00555C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1B">
        <w:rPr>
          <w:rFonts w:ascii="Times New Roman" w:hAnsi="Times New Roman" w:cs="Times New Roman"/>
          <w:sz w:val="28"/>
          <w:szCs w:val="28"/>
        </w:rPr>
        <w:t>3)  Да, такая цель определена нормативными документами в сфере образования</w:t>
      </w:r>
    </w:p>
    <w:p w:rsidR="00555C1B" w:rsidRPr="00555C1B" w:rsidRDefault="00555C1B" w:rsidP="005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5C1B">
        <w:rPr>
          <w:rFonts w:ascii="Times New Roman" w:hAnsi="Times New Roman" w:cs="Times New Roman"/>
          <w:sz w:val="28"/>
          <w:szCs w:val="28"/>
        </w:rPr>
        <w:t>4)  Да, потому что ожидаю поощрения, в том числе и материального</w:t>
      </w:r>
    </w:p>
    <w:p w:rsidR="00555C1B" w:rsidRPr="00555C1B" w:rsidRDefault="00555C1B" w:rsidP="005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5C1B">
        <w:rPr>
          <w:rFonts w:ascii="Times New Roman" w:hAnsi="Times New Roman" w:cs="Times New Roman"/>
          <w:sz w:val="28"/>
          <w:szCs w:val="28"/>
        </w:rPr>
        <w:t>5)  Да, ради престижа учебного заведения</w:t>
      </w:r>
    </w:p>
    <w:p w:rsidR="00555C1B" w:rsidRPr="00555C1B" w:rsidRDefault="00555C1B" w:rsidP="005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5C1B">
        <w:rPr>
          <w:rFonts w:ascii="Times New Roman" w:hAnsi="Times New Roman" w:cs="Times New Roman"/>
          <w:sz w:val="28"/>
          <w:szCs w:val="28"/>
        </w:rPr>
        <w:t>6)  Да, для саморазвития, повышения квалификации, аттестации</w:t>
      </w:r>
    </w:p>
    <w:p w:rsidR="00555C1B" w:rsidRPr="00555C1B" w:rsidRDefault="00555C1B" w:rsidP="00555C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1B">
        <w:rPr>
          <w:rFonts w:ascii="Times New Roman" w:hAnsi="Times New Roman" w:cs="Times New Roman"/>
          <w:sz w:val="28"/>
          <w:szCs w:val="28"/>
        </w:rPr>
        <w:t>7)  Да, для совершенствования осуществляемого образовательного процесса</w:t>
      </w:r>
    </w:p>
    <w:p w:rsidR="00555C1B" w:rsidRPr="00555C1B" w:rsidRDefault="00555C1B" w:rsidP="00555C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1B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Pr="00555C1B">
        <w:rPr>
          <w:rFonts w:ascii="Times New Roman" w:hAnsi="Times New Roman" w:cs="Times New Roman"/>
          <w:sz w:val="28"/>
          <w:szCs w:val="28"/>
        </w:rPr>
        <w:t xml:space="preserve">  Считаете ли Вы важным свое участие в работе творческих методических групп по </w:t>
      </w:r>
      <w:proofErr w:type="gramStart"/>
      <w:r w:rsidRPr="00555C1B">
        <w:rPr>
          <w:rFonts w:ascii="Times New Roman" w:hAnsi="Times New Roman" w:cs="Times New Roman"/>
          <w:sz w:val="28"/>
          <w:szCs w:val="28"/>
        </w:rPr>
        <w:t>фор-</w:t>
      </w:r>
      <w:proofErr w:type="spellStart"/>
      <w:r w:rsidRPr="00555C1B">
        <w:rPr>
          <w:rFonts w:ascii="Times New Roman" w:hAnsi="Times New Roman" w:cs="Times New Roman"/>
          <w:sz w:val="28"/>
          <w:szCs w:val="28"/>
        </w:rPr>
        <w:t>мированию</w:t>
      </w:r>
      <w:proofErr w:type="spellEnd"/>
      <w:proofErr w:type="gramEnd"/>
      <w:r w:rsidRPr="00555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C1B">
        <w:rPr>
          <w:rFonts w:ascii="Times New Roman" w:hAnsi="Times New Roman" w:cs="Times New Roman"/>
          <w:sz w:val="28"/>
          <w:szCs w:val="28"/>
        </w:rPr>
        <w:t>надпрофессиональных</w:t>
      </w:r>
      <w:proofErr w:type="spellEnd"/>
      <w:r w:rsidRPr="00555C1B">
        <w:rPr>
          <w:rFonts w:ascii="Times New Roman" w:hAnsi="Times New Roman" w:cs="Times New Roman"/>
          <w:sz w:val="28"/>
          <w:szCs w:val="28"/>
        </w:rPr>
        <w:t xml:space="preserve"> компетенций? (Выберите один или несколько </w:t>
      </w:r>
      <w:proofErr w:type="spellStart"/>
      <w:proofErr w:type="gramStart"/>
      <w:r w:rsidRPr="00555C1B">
        <w:rPr>
          <w:rFonts w:ascii="Times New Roman" w:hAnsi="Times New Roman" w:cs="Times New Roman"/>
          <w:sz w:val="28"/>
          <w:szCs w:val="28"/>
        </w:rPr>
        <w:t>вариан-тов</w:t>
      </w:r>
      <w:proofErr w:type="spellEnd"/>
      <w:proofErr w:type="gramEnd"/>
      <w:r w:rsidRPr="00555C1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55C1B" w:rsidRPr="00555C1B" w:rsidRDefault="00555C1B" w:rsidP="00555C1B">
      <w:pPr>
        <w:pStyle w:val="a3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555C1B">
        <w:rPr>
          <w:rFonts w:ascii="Times New Roman" w:hAnsi="Times New Roman" w:cs="Times New Roman"/>
          <w:sz w:val="28"/>
          <w:szCs w:val="28"/>
        </w:rPr>
        <w:t>1)  Буду посещать семинары</w:t>
      </w:r>
    </w:p>
    <w:p w:rsidR="00555C1B" w:rsidRPr="00555C1B" w:rsidRDefault="00555C1B" w:rsidP="00555C1B">
      <w:pPr>
        <w:pStyle w:val="a3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555C1B">
        <w:rPr>
          <w:rFonts w:ascii="Times New Roman" w:hAnsi="Times New Roman" w:cs="Times New Roman"/>
          <w:sz w:val="28"/>
          <w:szCs w:val="28"/>
        </w:rPr>
        <w:t>2)  Готов активно участвовать в подготовке семинаров, методических декад</w:t>
      </w:r>
    </w:p>
    <w:p w:rsidR="00555C1B" w:rsidRPr="00555C1B" w:rsidRDefault="00555C1B" w:rsidP="00555C1B">
      <w:pPr>
        <w:pStyle w:val="a3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555C1B">
        <w:rPr>
          <w:rFonts w:ascii="Times New Roman" w:hAnsi="Times New Roman" w:cs="Times New Roman"/>
          <w:sz w:val="28"/>
          <w:szCs w:val="28"/>
        </w:rPr>
        <w:t>3)  Готов предложить свои идеи для семинаров, методических декад</w:t>
      </w:r>
    </w:p>
    <w:p w:rsidR="00555C1B" w:rsidRPr="00555C1B" w:rsidRDefault="00555C1B" w:rsidP="00555C1B">
      <w:pPr>
        <w:pStyle w:val="a3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555C1B">
        <w:rPr>
          <w:rFonts w:ascii="Times New Roman" w:hAnsi="Times New Roman" w:cs="Times New Roman"/>
          <w:sz w:val="28"/>
          <w:szCs w:val="28"/>
        </w:rPr>
        <w:t>4)  Могу руководить</w:t>
      </w:r>
    </w:p>
    <w:p w:rsidR="00555C1B" w:rsidRPr="00555C1B" w:rsidRDefault="00555C1B" w:rsidP="00555C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0. {В школе </w:t>
      </w:r>
      <w:r w:rsidRPr="00555C1B">
        <w:rPr>
          <w:rFonts w:ascii="Times New Roman" w:hAnsi="Times New Roman" w:cs="Times New Roman"/>
          <w:sz w:val="28"/>
          <w:szCs w:val="28"/>
        </w:rPr>
        <w:t>планируется издани</w:t>
      </w:r>
      <w:r>
        <w:rPr>
          <w:rFonts w:ascii="Times New Roman" w:hAnsi="Times New Roman" w:cs="Times New Roman"/>
          <w:sz w:val="28"/>
          <w:szCs w:val="28"/>
        </w:rPr>
        <w:t>е сборника методических материа</w:t>
      </w:r>
      <w:r w:rsidRPr="00555C1B">
        <w:rPr>
          <w:rFonts w:ascii="Times New Roman" w:hAnsi="Times New Roman" w:cs="Times New Roman"/>
          <w:sz w:val="28"/>
          <w:szCs w:val="28"/>
        </w:rPr>
        <w:t>лов по реализации компетентностного подхода. В как</w:t>
      </w:r>
      <w:r>
        <w:rPr>
          <w:rFonts w:ascii="Times New Roman" w:hAnsi="Times New Roman" w:cs="Times New Roman"/>
          <w:sz w:val="28"/>
          <w:szCs w:val="28"/>
        </w:rPr>
        <w:t>ой помощи Вы нуждаетесь для под</w:t>
      </w:r>
      <w:r w:rsidRPr="00555C1B">
        <w:rPr>
          <w:rFonts w:ascii="Times New Roman" w:hAnsi="Times New Roman" w:cs="Times New Roman"/>
          <w:sz w:val="28"/>
          <w:szCs w:val="28"/>
        </w:rPr>
        <w:t xml:space="preserve">готовки материалов? (Выберите один или несколько вариантов). </w:t>
      </w:r>
    </w:p>
    <w:p w:rsidR="00555C1B" w:rsidRPr="00555C1B" w:rsidRDefault="00555C1B" w:rsidP="00555C1B">
      <w:pPr>
        <w:pStyle w:val="a3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555C1B">
        <w:rPr>
          <w:rFonts w:ascii="Times New Roman" w:hAnsi="Times New Roman" w:cs="Times New Roman"/>
          <w:sz w:val="28"/>
          <w:szCs w:val="28"/>
        </w:rPr>
        <w:t>1)  Нужна техническая редакция</w:t>
      </w:r>
    </w:p>
    <w:p w:rsidR="00555C1B" w:rsidRPr="00555C1B" w:rsidRDefault="00555C1B" w:rsidP="00555C1B">
      <w:pPr>
        <w:pStyle w:val="a3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555C1B">
        <w:rPr>
          <w:rFonts w:ascii="Times New Roman" w:hAnsi="Times New Roman" w:cs="Times New Roman"/>
          <w:sz w:val="28"/>
          <w:szCs w:val="28"/>
        </w:rPr>
        <w:t>2)  Нужна методическая помощь</w:t>
      </w:r>
    </w:p>
    <w:p w:rsidR="00555C1B" w:rsidRPr="00555C1B" w:rsidRDefault="00555C1B" w:rsidP="00555C1B">
      <w:pPr>
        <w:pStyle w:val="a3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555C1B">
        <w:rPr>
          <w:rFonts w:ascii="Times New Roman" w:hAnsi="Times New Roman" w:cs="Times New Roman"/>
          <w:sz w:val="28"/>
          <w:szCs w:val="28"/>
        </w:rPr>
        <w:t>3)  Материалы практически готовы}</w:t>
      </w:r>
    </w:p>
    <w:p w:rsidR="00555C1B" w:rsidRDefault="00555C1B" w:rsidP="00555C1B">
      <w:pPr>
        <w:pStyle w:val="a3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</w:p>
    <w:p w:rsidR="00555C1B" w:rsidRPr="00555C1B" w:rsidRDefault="00555C1B" w:rsidP="005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55C1B">
        <w:rPr>
          <w:rFonts w:ascii="Times New Roman" w:hAnsi="Times New Roman" w:cs="Times New Roman"/>
          <w:sz w:val="28"/>
          <w:szCs w:val="28"/>
        </w:rPr>
        <w:t>Некоторые  результаты  анкетирования  педагогического  коллектива  школы. Анкетирование проводилось трижды: до начала методических семинаров, после реализации второго блока и после завершения последнего блока, когда уже осуществлялся частичный переход к деятельностному этапу опытно-экспериментальной работы.  Анализировалась  динамика  в  ценностно-смысловом,  мотивационном,  когнитивном, поведенческом и эмоционально-волевом аспектах педагог</w:t>
      </w:r>
      <w:r>
        <w:rPr>
          <w:rFonts w:ascii="Times New Roman" w:hAnsi="Times New Roman" w:cs="Times New Roman"/>
          <w:sz w:val="28"/>
          <w:szCs w:val="28"/>
        </w:rPr>
        <w:t>ической компетентности. Посколь</w:t>
      </w:r>
      <w:r w:rsidRPr="00555C1B">
        <w:rPr>
          <w:rFonts w:ascii="Times New Roman" w:hAnsi="Times New Roman" w:cs="Times New Roman"/>
          <w:sz w:val="28"/>
          <w:szCs w:val="28"/>
        </w:rPr>
        <w:t>ку промежуточные результаты влияли в основном на организацию дальнейшей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C1B">
        <w:rPr>
          <w:rFonts w:ascii="Times New Roman" w:hAnsi="Times New Roman" w:cs="Times New Roman"/>
          <w:sz w:val="28"/>
          <w:szCs w:val="28"/>
        </w:rPr>
        <w:t xml:space="preserve">(см. раздел2.1.), то здесь приведем только входные и выходные данные. </w:t>
      </w:r>
    </w:p>
    <w:p w:rsidR="00555C1B" w:rsidRPr="00555C1B" w:rsidRDefault="00555C1B" w:rsidP="005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5C1B">
        <w:rPr>
          <w:rFonts w:ascii="Times New Roman" w:hAnsi="Times New Roman" w:cs="Times New Roman"/>
          <w:sz w:val="28"/>
          <w:szCs w:val="28"/>
        </w:rPr>
        <w:t>Один из важнейших компонентов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C1B">
        <w:rPr>
          <w:rFonts w:ascii="Times New Roman" w:hAnsi="Times New Roman" w:cs="Times New Roman"/>
          <w:sz w:val="28"/>
          <w:szCs w:val="28"/>
        </w:rPr>
        <w:t>– ценностно-смысловой. Насколько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C1B">
        <w:rPr>
          <w:rFonts w:ascii="Times New Roman" w:hAnsi="Times New Roman" w:cs="Times New Roman"/>
          <w:sz w:val="28"/>
          <w:szCs w:val="28"/>
        </w:rPr>
        <w:t>исследуемая проблема значима для педагогических работников, можно отследить по ответам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C1B">
        <w:rPr>
          <w:rFonts w:ascii="Times New Roman" w:hAnsi="Times New Roman" w:cs="Times New Roman"/>
          <w:sz w:val="28"/>
          <w:szCs w:val="28"/>
        </w:rPr>
        <w:t>на 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C1B">
        <w:rPr>
          <w:rFonts w:ascii="Times New Roman" w:hAnsi="Times New Roman" w:cs="Times New Roman"/>
          <w:sz w:val="28"/>
          <w:szCs w:val="28"/>
        </w:rPr>
        <w:t>6. В результате проведения семинаров в коллективе сформировалось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C1B">
        <w:rPr>
          <w:rFonts w:ascii="Times New Roman" w:hAnsi="Times New Roman" w:cs="Times New Roman"/>
          <w:sz w:val="28"/>
          <w:szCs w:val="28"/>
        </w:rPr>
        <w:t>того, что в быстро меняющемся мире раз и навсегда с</w:t>
      </w:r>
      <w:r>
        <w:rPr>
          <w:rFonts w:ascii="Times New Roman" w:hAnsi="Times New Roman" w:cs="Times New Roman"/>
          <w:sz w:val="28"/>
          <w:szCs w:val="28"/>
        </w:rPr>
        <w:t>формированная система профессио</w:t>
      </w:r>
      <w:r w:rsidRPr="00555C1B">
        <w:rPr>
          <w:rFonts w:ascii="Times New Roman" w:hAnsi="Times New Roman" w:cs="Times New Roman"/>
          <w:sz w:val="28"/>
          <w:szCs w:val="28"/>
        </w:rPr>
        <w:t>нальных знаний и умений очень важна, но уступает системе универсальных компетенций, которые дадут возможность при необходимости и обновить</w:t>
      </w:r>
      <w:r>
        <w:rPr>
          <w:rFonts w:ascii="Times New Roman" w:hAnsi="Times New Roman" w:cs="Times New Roman"/>
          <w:sz w:val="28"/>
          <w:szCs w:val="28"/>
        </w:rPr>
        <w:t xml:space="preserve"> эти знания, и сменить специаль</w:t>
      </w:r>
      <w:r w:rsidRPr="00555C1B">
        <w:rPr>
          <w:rFonts w:ascii="Times New Roman" w:hAnsi="Times New Roman" w:cs="Times New Roman"/>
          <w:sz w:val="28"/>
          <w:szCs w:val="28"/>
        </w:rPr>
        <w:t>ность и даже профессию. Результаты приведены на диаграмме</w:t>
      </w:r>
      <w:r>
        <w:rPr>
          <w:rFonts w:ascii="Times New Roman" w:hAnsi="Times New Roman" w:cs="Times New Roman"/>
          <w:sz w:val="28"/>
          <w:szCs w:val="28"/>
        </w:rPr>
        <w:t xml:space="preserve"> 1, где вертикальная шкала по</w:t>
      </w:r>
      <w:r w:rsidRPr="00555C1B">
        <w:rPr>
          <w:rFonts w:ascii="Times New Roman" w:hAnsi="Times New Roman" w:cs="Times New Roman"/>
          <w:sz w:val="28"/>
          <w:szCs w:val="28"/>
        </w:rPr>
        <w:t xml:space="preserve">казывает процент соответствующих ответов. </w:t>
      </w:r>
    </w:p>
    <w:p w:rsidR="00555C1B" w:rsidRPr="00555C1B" w:rsidRDefault="00555C1B" w:rsidP="005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55C1B">
        <w:rPr>
          <w:rFonts w:ascii="Times New Roman" w:hAnsi="Times New Roman" w:cs="Times New Roman"/>
          <w:sz w:val="28"/>
          <w:szCs w:val="28"/>
        </w:rPr>
        <w:t>Ответ на 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C1B">
        <w:rPr>
          <w:rFonts w:ascii="Times New Roman" w:hAnsi="Times New Roman" w:cs="Times New Roman"/>
          <w:sz w:val="28"/>
          <w:szCs w:val="28"/>
        </w:rPr>
        <w:t>8 позволяет оценить мотивацию пе</w:t>
      </w:r>
      <w:r>
        <w:rPr>
          <w:rFonts w:ascii="Times New Roman" w:hAnsi="Times New Roman" w:cs="Times New Roman"/>
          <w:sz w:val="28"/>
          <w:szCs w:val="28"/>
        </w:rPr>
        <w:t>дагогического коллектива на фор</w:t>
      </w:r>
      <w:r w:rsidRPr="00555C1B">
        <w:rPr>
          <w:rFonts w:ascii="Times New Roman" w:hAnsi="Times New Roman" w:cs="Times New Roman"/>
          <w:sz w:val="28"/>
          <w:szCs w:val="28"/>
        </w:rPr>
        <w:t>мирование надпрофессиональных компетенций учащихся. В динамике видно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C1B">
        <w:rPr>
          <w:rFonts w:ascii="Times New Roman" w:hAnsi="Times New Roman" w:cs="Times New Roman"/>
          <w:sz w:val="28"/>
          <w:szCs w:val="28"/>
        </w:rPr>
        <w:t>(диаграмма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C1B">
        <w:rPr>
          <w:rFonts w:ascii="Times New Roman" w:hAnsi="Times New Roman" w:cs="Times New Roman"/>
          <w:sz w:val="28"/>
          <w:szCs w:val="28"/>
        </w:rPr>
        <w:t>2), что в результате проведения семинаров значительно увеличивается число 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C1B">
        <w:rPr>
          <w:rFonts w:ascii="Times New Roman" w:hAnsi="Times New Roman" w:cs="Times New Roman"/>
          <w:sz w:val="28"/>
          <w:szCs w:val="28"/>
        </w:rPr>
        <w:t>«да,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C1B">
        <w:rPr>
          <w:rFonts w:ascii="Times New Roman" w:hAnsi="Times New Roman" w:cs="Times New Roman"/>
          <w:sz w:val="28"/>
          <w:szCs w:val="28"/>
        </w:rPr>
        <w:t>саморазвития, повышения квалификации, аттестации»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C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да, для совершенствования осуще</w:t>
      </w:r>
      <w:r w:rsidRPr="00555C1B">
        <w:rPr>
          <w:rFonts w:ascii="Times New Roman" w:hAnsi="Times New Roman" w:cs="Times New Roman"/>
          <w:sz w:val="28"/>
          <w:szCs w:val="28"/>
        </w:rPr>
        <w:t xml:space="preserve">ствляемого образовательного процесса». </w:t>
      </w:r>
    </w:p>
    <w:p w:rsidR="00555C1B" w:rsidRPr="00555C1B" w:rsidRDefault="00555C1B" w:rsidP="005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1B">
        <w:rPr>
          <w:rFonts w:ascii="Times New Roman" w:hAnsi="Times New Roman" w:cs="Times New Roman"/>
          <w:sz w:val="28"/>
          <w:szCs w:val="28"/>
        </w:rPr>
        <w:t>В развитии когнитивного аспекта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C1B">
        <w:rPr>
          <w:rFonts w:ascii="Times New Roman" w:hAnsi="Times New Roman" w:cs="Times New Roman"/>
          <w:sz w:val="28"/>
          <w:szCs w:val="28"/>
        </w:rPr>
        <w:t>(вопросы1, 2, 4) педагогические работники видят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C1B">
        <w:rPr>
          <w:rFonts w:ascii="Times New Roman" w:hAnsi="Times New Roman" w:cs="Times New Roman"/>
          <w:sz w:val="28"/>
          <w:szCs w:val="28"/>
        </w:rPr>
        <w:t>положительную динамику. Так при ответе на 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C1B">
        <w:rPr>
          <w:rFonts w:ascii="Times New Roman" w:hAnsi="Times New Roman" w:cs="Times New Roman"/>
          <w:sz w:val="28"/>
          <w:szCs w:val="28"/>
        </w:rPr>
        <w:t>1 о владении теоретическими основами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C1B">
        <w:rPr>
          <w:rFonts w:ascii="Times New Roman" w:hAnsi="Times New Roman" w:cs="Times New Roman"/>
          <w:sz w:val="28"/>
          <w:szCs w:val="28"/>
        </w:rPr>
        <w:t>компетентностного подхода медиана при входном анкетировании составила четыре, 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C1B">
        <w:rPr>
          <w:rFonts w:ascii="Times New Roman" w:hAnsi="Times New Roman" w:cs="Times New Roman"/>
          <w:sz w:val="28"/>
          <w:szCs w:val="28"/>
        </w:rPr>
        <w:t xml:space="preserve">окончании методических семинаров для педагогов– восемь. </w:t>
      </w:r>
    </w:p>
    <w:p w:rsidR="00555C1B" w:rsidRDefault="00555C1B" w:rsidP="005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Учителя </w:t>
      </w:r>
      <w:r w:rsidRPr="00555C1B">
        <w:rPr>
          <w:rFonts w:ascii="Times New Roman" w:hAnsi="Times New Roman" w:cs="Times New Roman"/>
          <w:sz w:val="28"/>
          <w:szCs w:val="28"/>
        </w:rPr>
        <w:t>отметили положительн</w:t>
      </w:r>
      <w:r>
        <w:rPr>
          <w:rFonts w:ascii="Times New Roman" w:hAnsi="Times New Roman" w:cs="Times New Roman"/>
          <w:sz w:val="28"/>
          <w:szCs w:val="28"/>
        </w:rPr>
        <w:t>ую динамику в знании педагогиче</w:t>
      </w:r>
      <w:r w:rsidRPr="00555C1B">
        <w:rPr>
          <w:rFonts w:ascii="Times New Roman" w:hAnsi="Times New Roman" w:cs="Times New Roman"/>
          <w:sz w:val="28"/>
          <w:szCs w:val="28"/>
        </w:rPr>
        <w:t>ских средств формирования каждой надпрофессиональной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C1B">
        <w:rPr>
          <w:rFonts w:ascii="Times New Roman" w:hAnsi="Times New Roman" w:cs="Times New Roman"/>
          <w:sz w:val="28"/>
          <w:szCs w:val="28"/>
        </w:rPr>
        <w:t>(вопрос2).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C1B">
        <w:rPr>
          <w:rFonts w:ascii="Times New Roman" w:hAnsi="Times New Roman" w:cs="Times New Roman"/>
          <w:sz w:val="28"/>
          <w:szCs w:val="28"/>
        </w:rPr>
        <w:t>диагностики приведены на диаграмме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C1B">
        <w:rPr>
          <w:rFonts w:ascii="Times New Roman" w:hAnsi="Times New Roman" w:cs="Times New Roman"/>
          <w:sz w:val="28"/>
          <w:szCs w:val="28"/>
        </w:rPr>
        <w:t>3.</w:t>
      </w:r>
    </w:p>
    <w:p w:rsidR="00555C1B" w:rsidRPr="00555C1B" w:rsidRDefault="00555C1B" w:rsidP="005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C1B" w:rsidRPr="00555C1B" w:rsidRDefault="00555C1B" w:rsidP="005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55C1B" w:rsidRPr="00555C1B" w:rsidSect="00555C1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041"/>
    <w:multiLevelType w:val="hybridMultilevel"/>
    <w:tmpl w:val="54444364"/>
    <w:lvl w:ilvl="0" w:tplc="B13E3982">
      <w:start w:val="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71"/>
    <w:rsid w:val="0017319C"/>
    <w:rsid w:val="002F7A8B"/>
    <w:rsid w:val="003E5029"/>
    <w:rsid w:val="00555C1B"/>
    <w:rsid w:val="005C6E78"/>
    <w:rsid w:val="00BB22F3"/>
    <w:rsid w:val="00BB405B"/>
    <w:rsid w:val="00CC0C33"/>
    <w:rsid w:val="00E75971"/>
    <w:rsid w:val="00F5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FA5A4-70C2-46E9-B778-171608DB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DC2"/>
    <w:pPr>
      <w:ind w:left="720"/>
      <w:contextualSpacing/>
    </w:pPr>
  </w:style>
  <w:style w:type="table" w:styleId="a4">
    <w:name w:val="Table Grid"/>
    <w:basedOn w:val="a1"/>
    <w:uiPriority w:val="59"/>
    <w:rsid w:val="00F55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Учетная запись Майкрософт</cp:lastModifiedBy>
  <cp:revision>6</cp:revision>
  <dcterms:created xsi:type="dcterms:W3CDTF">2018-09-12T09:33:00Z</dcterms:created>
  <dcterms:modified xsi:type="dcterms:W3CDTF">2021-02-11T10:03:00Z</dcterms:modified>
</cp:coreProperties>
</file>