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3C" w:rsidRDefault="008C703C" w:rsidP="008C703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Максим Николаевич,</w:t>
      </w:r>
      <w:r w:rsidRPr="008C703C">
        <w:rPr>
          <w:rFonts w:ascii="Times New Roman" w:hAnsi="Times New Roman" w:cs="Times New Roman"/>
          <w:sz w:val="28"/>
          <w:szCs w:val="28"/>
        </w:rPr>
        <w:t xml:space="preserve"> </w:t>
      </w:r>
      <w:r w:rsidRPr="00211DF7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 МБОУ СОШ </w:t>
      </w:r>
    </w:p>
    <w:p w:rsidR="00F94963" w:rsidRPr="00211DF7" w:rsidRDefault="008C703C" w:rsidP="008C703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1,  </w:t>
      </w:r>
      <w:r w:rsidR="00F94963" w:rsidRPr="00211DF7">
        <w:rPr>
          <w:rFonts w:ascii="Times New Roman" w:hAnsi="Times New Roman" w:cs="Times New Roman"/>
          <w:sz w:val="28"/>
          <w:szCs w:val="28"/>
        </w:rPr>
        <w:t>Панченко Наталья Владимировна,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 w:rsidR="00F94963" w:rsidRPr="00211DF7">
        <w:rPr>
          <w:rFonts w:ascii="Times New Roman" w:hAnsi="Times New Roman" w:cs="Times New Roman"/>
          <w:sz w:val="28"/>
          <w:szCs w:val="28"/>
        </w:rPr>
        <w:t xml:space="preserve"> </w:t>
      </w:r>
      <w:r w:rsidR="00211DF7" w:rsidRPr="00211DF7">
        <w:rPr>
          <w:rFonts w:ascii="Times New Roman" w:hAnsi="Times New Roman" w:cs="Times New Roman"/>
          <w:sz w:val="28"/>
          <w:szCs w:val="28"/>
        </w:rPr>
        <w:t xml:space="preserve">МБОУ СОШ №1, Краснодарский край, г. Тимашевск. </w:t>
      </w:r>
    </w:p>
    <w:p w:rsidR="008C703C" w:rsidRDefault="008C703C" w:rsidP="008C703C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7" w:rsidRDefault="005A2763" w:rsidP="003941CF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63">
        <w:rPr>
          <w:rFonts w:ascii="Times New Roman" w:hAnsi="Times New Roman" w:cs="Times New Roman"/>
          <w:b/>
          <w:sz w:val="28"/>
          <w:szCs w:val="28"/>
        </w:rPr>
        <w:t>Комплексная педагогическая диагностика как основа целеполагания в процессе формирования надпрофессиональных компетенций учащихся.</w:t>
      </w:r>
    </w:p>
    <w:p w:rsidR="00C37C15" w:rsidRDefault="00211DF7" w:rsidP="008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C37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15" w:rsidRPr="00C37C15">
        <w:rPr>
          <w:rFonts w:ascii="Times New Roman" w:hAnsi="Times New Roman" w:cs="Times New Roman"/>
          <w:sz w:val="28"/>
          <w:szCs w:val="28"/>
        </w:rPr>
        <w:t>В этой статье представлена педагогическая диагностика,</w:t>
      </w:r>
      <w:r w:rsidR="00C37C15">
        <w:rPr>
          <w:rFonts w:ascii="Times New Roman" w:hAnsi="Times New Roman" w:cs="Times New Roman"/>
          <w:sz w:val="28"/>
          <w:szCs w:val="28"/>
        </w:rPr>
        <w:t xml:space="preserve"> </w:t>
      </w:r>
      <w:r w:rsidR="00C37C15" w:rsidRPr="00C37C15">
        <w:rPr>
          <w:rFonts w:ascii="Times New Roman" w:hAnsi="Times New Roman" w:cs="Times New Roman"/>
          <w:sz w:val="28"/>
          <w:szCs w:val="28"/>
        </w:rPr>
        <w:t xml:space="preserve">направленная на выявление </w:t>
      </w:r>
      <w:r w:rsidR="00C37C15" w:rsidRPr="00E87EDC">
        <w:rPr>
          <w:rFonts w:ascii="Times New Roman" w:hAnsi="Times New Roman" w:cs="Times New Roman"/>
          <w:sz w:val="28"/>
          <w:szCs w:val="28"/>
        </w:rPr>
        <w:t>образовательных потребностей уч</w:t>
      </w:r>
      <w:r w:rsidR="00002583">
        <w:rPr>
          <w:rFonts w:ascii="Times New Roman" w:hAnsi="Times New Roman" w:cs="Times New Roman"/>
          <w:sz w:val="28"/>
          <w:szCs w:val="28"/>
        </w:rPr>
        <w:t xml:space="preserve">ащихся, </w:t>
      </w:r>
      <w:r w:rsidR="008C703C">
        <w:rPr>
          <w:rFonts w:ascii="Times New Roman" w:hAnsi="Times New Roman" w:cs="Times New Roman"/>
          <w:sz w:val="28"/>
          <w:szCs w:val="28"/>
        </w:rPr>
        <w:t xml:space="preserve"> уровня сформированности надпрофессиональных</w:t>
      </w:r>
      <w:r w:rsidR="00002583">
        <w:rPr>
          <w:rFonts w:ascii="Times New Roman" w:hAnsi="Times New Roman" w:cs="Times New Roman"/>
          <w:sz w:val="28"/>
          <w:szCs w:val="28"/>
        </w:rPr>
        <w:t xml:space="preserve"> компетенций,</w:t>
      </w:r>
      <w:r w:rsidR="008C7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7A9B" w:rsidRPr="008C703C">
        <w:rPr>
          <w:rFonts w:ascii="Times New Roman" w:hAnsi="Times New Roman" w:cs="Times New Roman"/>
          <w:sz w:val="28"/>
          <w:szCs w:val="28"/>
        </w:rPr>
        <w:t xml:space="preserve">основанная на совокупности качественных методов диагностики и элементов </w:t>
      </w:r>
      <w:proofErr w:type="spellStart"/>
      <w:r w:rsidR="008E7A9B" w:rsidRPr="008C703C">
        <w:rPr>
          <w:rFonts w:ascii="Times New Roman" w:hAnsi="Times New Roman" w:cs="Times New Roman"/>
          <w:sz w:val="28"/>
          <w:szCs w:val="28"/>
        </w:rPr>
        <w:t>квалиметрического</w:t>
      </w:r>
      <w:proofErr w:type="spellEnd"/>
      <w:r w:rsidR="008E7A9B" w:rsidRPr="008C703C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8C703C" w:rsidRPr="008C703C" w:rsidRDefault="008C703C" w:rsidP="008C7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7" w:rsidRPr="00211DF7" w:rsidRDefault="00211DF7" w:rsidP="008C703C">
      <w:p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b/>
          <w:sz w:val="28"/>
          <w:szCs w:val="28"/>
        </w:rPr>
        <w:t>Keywords:</w:t>
      </w:r>
      <w:r w:rsidRPr="00211DF7">
        <w:rPr>
          <w:rFonts w:ascii="Times New Roman" w:hAnsi="Times New Roman" w:cs="Times New Roman"/>
          <w:sz w:val="28"/>
          <w:szCs w:val="28"/>
        </w:rPr>
        <w:t xml:space="preserve"> надпрофессиональные компетенции,</w:t>
      </w:r>
      <w:r w:rsidR="008C703C">
        <w:rPr>
          <w:rFonts w:ascii="Times New Roman" w:hAnsi="Times New Roman" w:cs="Times New Roman"/>
          <w:sz w:val="28"/>
          <w:szCs w:val="28"/>
        </w:rPr>
        <w:t xml:space="preserve"> диагностика, методика, </w:t>
      </w:r>
      <w:r>
        <w:rPr>
          <w:rFonts w:ascii="Times New Roman" w:hAnsi="Times New Roman" w:cs="Times New Roman"/>
          <w:sz w:val="28"/>
          <w:szCs w:val="28"/>
        </w:rPr>
        <w:t xml:space="preserve">наблюдение, анкетирование, </w:t>
      </w:r>
      <w:r w:rsidRPr="00211DF7">
        <w:rPr>
          <w:rFonts w:ascii="Times New Roman" w:hAnsi="Times New Roman" w:cs="Times New Roman"/>
          <w:sz w:val="28"/>
          <w:szCs w:val="28"/>
        </w:rPr>
        <w:t>метод экспертной оценки</w:t>
      </w:r>
      <w:r w:rsidR="00A06EFA">
        <w:rPr>
          <w:rFonts w:ascii="Times New Roman" w:hAnsi="Times New Roman" w:cs="Times New Roman"/>
          <w:sz w:val="28"/>
          <w:szCs w:val="28"/>
        </w:rPr>
        <w:t>.</w:t>
      </w:r>
    </w:p>
    <w:p w:rsidR="005A2763" w:rsidRPr="00E87EDC" w:rsidRDefault="00AA03EA" w:rsidP="00AA0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Важным элементом деятельности учителя по формированию у </w:t>
      </w:r>
      <w:r w:rsidR="005A2763">
        <w:rPr>
          <w:rFonts w:ascii="Times New Roman" w:hAnsi="Times New Roman" w:cs="Times New Roman"/>
          <w:sz w:val="28"/>
          <w:szCs w:val="28"/>
        </w:rPr>
        <w:t>школьников надпрофессиональных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 компетенций является </w:t>
      </w:r>
      <w:r w:rsidR="005A2763" w:rsidRPr="00171647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, под которой понимается совокупность приемов контроля и оценки, направленных на решение задач оптимизации  учебного процесса, дифференциации учащихся, а также совершенствования образовательных программ и методов педагогического воздействия. </w:t>
      </w:r>
    </w:p>
    <w:p w:rsidR="005A2763" w:rsidRPr="00E87EDC" w:rsidRDefault="00AA03EA" w:rsidP="00AA0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На современном этапе своего развития педагогическая диагностика представлена разветвленным рядом следующих направлений: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дидактическая диагностика, ориентированная на изучение итогов обучения  –  знаний,  умений,  навыков,  на  определение  уровня обученности учащихся;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психолого-педагогическая диагностика, ориентированная на изучение субъектов образовательного процесса.  В  рамках  данного направления изучаются: образовательные потребности учащихся, индивидуально-личностные особенности учащихся, поведение;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социально-педагогическая диагностика, ориентированная на изучение воспитательного потенциала микро -  и  макросреды:  семьи, ученического коллектива, ближайшей среды вне школы;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управленческая диагностика, ориентированная на изучение элементов и звеньев образовательного процесса как целостной управляемой системы: целеполагания, организации учебно-воспитательного процесса в школе и на уроке; деятельности структурных подразделений школы на всех уровнях; методической и технической оснащенности; повышения квалификации педагогического коллектива и т.д. </w:t>
      </w:r>
    </w:p>
    <w:p w:rsidR="005A2763" w:rsidRPr="00AA03EA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EA">
        <w:rPr>
          <w:rFonts w:ascii="Times New Roman" w:hAnsi="Times New Roman" w:cs="Times New Roman"/>
          <w:sz w:val="28"/>
          <w:szCs w:val="28"/>
        </w:rPr>
        <w:t xml:space="preserve">Мы предлагаем использовать  комплексную педагогическую диагностику, ориентированную на выявление: 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образовательных потребностей учащихся;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уровня сформированности структурных компонентов компетенций  (знаний, умений, опыта деятельности и ценностных ориентаций);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ресурсов образовательной среды (семьи,  ближайшей  среды вне школы, методической и технической оснащенности школы в целом).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Для получения достоверных и полных результатов диагностирования его </w:t>
      </w:r>
      <w:r w:rsidRPr="00AA03EA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E87EDC">
        <w:rPr>
          <w:rFonts w:ascii="Times New Roman" w:hAnsi="Times New Roman" w:cs="Times New Roman"/>
          <w:sz w:val="28"/>
          <w:szCs w:val="28"/>
        </w:rPr>
        <w:t xml:space="preserve">должна соответствовать следующим требованиям: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многообразие субъектов (для повышения объективности диагностики и облегчения работы учителя к оценке необходимо привлекать всех субъектов обучения  – родителей, учителей-предметников, одноклассников; а также  следует  повышать  уровень самостоятельности школьников, больше внимания уделять самооценке, рефлексии их деятельности); </w:t>
      </w:r>
    </w:p>
    <w:p w:rsidR="008C703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разнообразие методов  (диагностирование целесообразно проводить с использованием разнообразных методов  – опросов, бесед, наблюдений, тестов, самодиагностики учащихся и др., учитывая индивидуальные особенности школьников; различные виды оценки также повышают интерес учащихся к ее проведению и результатам);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обратной связи (процесс оценивания должен сопровождаться постоянным разбором положительных сторон и недостатков в достижениях школьников); 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EDC">
        <w:rPr>
          <w:rFonts w:ascii="Times New Roman" w:hAnsi="Times New Roman" w:cs="Times New Roman"/>
          <w:sz w:val="28"/>
          <w:szCs w:val="28"/>
        </w:rPr>
        <w:t xml:space="preserve">- индивидуальный характер  (для того, чтобы в процессе оценивания формировать положительную мотивацию школьников к учебной деятельности, необходимо отслеживать индивидуальное продвижение учащегося в процессе освоения знаний, умений и навыков, развития психических процессов, формирования личностных образований;   оценивание следует осуществлять от прежнего уровня достижений каждого учащегося; кроме того, в соответствии с индивидуальными особенностями учеников, целесообразно применять различные методики); </w:t>
      </w:r>
      <w:proofErr w:type="gramEnd"/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систематичность, регулярность (контрольно-оценочную деятельность следует выполнять на всех этапах процесса обучения, сочетать ее с другими сторонами учебной деятельности школьников);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открытость требований (всем участникам образовательного процесса  – обучающимся, родителям, специалистам и др.  – заранее объявляются  требования  к уровню подготовки обучающихся и процедуры контроля: что должен знать и уметь школьник, по каким параметрам будет осуществляться оценка и т.д.) 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Необходимость выявления образовательных потребностей учащихся на начальном этапе методики формирования надпрофессиональных компетенций обусловлена двумя факторами: во-первых, их необходимо учитывать при разработке содержания вариативной части  учебного плана, направленной на удовлетворение разнообразных индивидуальных образовательных потребностей учащихся, а во-вторых, именно в процессе удовлетворения и развития образовательных потребностей школьников у них формируются ценностные ориентации – один из компонентов компетенций. Под  образовательными потребностями будем понимать стремление личности к приобретению знаний, умений, усвоению основных методов познания, опыта творческой деятельности и приобретению ценностных ориентаций. 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lastRenderedPageBreak/>
        <w:t>Перед учителем стоит задача выявления интересов учащихся, их стремлений к приобретению знаний, умений и ценно</w:t>
      </w:r>
      <w:r>
        <w:rPr>
          <w:rFonts w:ascii="Times New Roman" w:hAnsi="Times New Roman" w:cs="Times New Roman"/>
          <w:sz w:val="28"/>
          <w:szCs w:val="28"/>
        </w:rPr>
        <w:t>стных ориентаций, составляющих надпрофессиональные</w:t>
      </w:r>
      <w:r w:rsidRPr="00E87EDC">
        <w:rPr>
          <w:rFonts w:ascii="Times New Roman" w:hAnsi="Times New Roman" w:cs="Times New Roman"/>
          <w:sz w:val="28"/>
          <w:szCs w:val="28"/>
        </w:rPr>
        <w:t xml:space="preserve"> компетенции, а также значимых для каждого ученика вопросов и предпочтительных видов деятельности. 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Начальную диагностику следует проводить в первом полугодии 9 класса и затем с определенной периодичностью (например, один раз в два месяца).  </w:t>
      </w:r>
    </w:p>
    <w:p w:rsidR="005A2763" w:rsidRPr="00AA03EA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3EA">
        <w:rPr>
          <w:rFonts w:ascii="Times New Roman" w:hAnsi="Times New Roman" w:cs="Times New Roman"/>
          <w:sz w:val="28"/>
          <w:szCs w:val="28"/>
        </w:rPr>
        <w:t xml:space="preserve">Рассмотрим основные методы исследования мотивации учения, описанные в психолого-педагогической литературе: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одним из методов выявления образовательных потребностей учащихся является  </w:t>
      </w:r>
      <w:r w:rsidRPr="00E87EDC">
        <w:rPr>
          <w:rFonts w:ascii="Times New Roman" w:hAnsi="Times New Roman" w:cs="Times New Roman"/>
          <w:b/>
          <w:sz w:val="28"/>
          <w:szCs w:val="28"/>
        </w:rPr>
        <w:t>наблюдение.</w:t>
      </w:r>
      <w:r w:rsidRPr="00E87EDC">
        <w:rPr>
          <w:rFonts w:ascii="Times New Roman" w:hAnsi="Times New Roman" w:cs="Times New Roman"/>
          <w:sz w:val="28"/>
          <w:szCs w:val="28"/>
        </w:rPr>
        <w:t xml:space="preserve"> Наблюдение и на его основе длительный анализ деятельности и ее динамики является, как отмечал А.Н. Леонтьев, наиболее успешным методом непрямого проникновения в мотивационную сферу учащегося. Наблюдение следует проводить целенаправленно, фиксируя определенные показатели мотивации учащихся по строгой системе регистрации получаемых данных. При проведении наблюдений можно руководствоваться программой, разработанной О.С. Гребенюком, в  которой отмечаются, например, такие показатели как стремление к выполнению необязательных заданий, отношение  учеников  к окончанию работы и т.д.  Наблюдение как метод исследования мотивации учения необходимо использовать не только на уроке,  но  и  во  внеклассной работе. Объектами наблюдений в этом случае являются избирательность круга чтения, любимые увлечения и занятия во время досуга, участие по собственному желанию в различных кружках, секциях, факультативных занятиях, особенности поведения учащихся на экскурсиях при посещении различных выставок, музеев и т.д. </w:t>
      </w:r>
    </w:p>
    <w:p w:rsidR="005A2763" w:rsidRPr="00E87EDC" w:rsidRDefault="00D025AD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Следующим эффективным методом выявления образовательных потребностей учащихся является  </w:t>
      </w:r>
      <w:r w:rsidR="005A2763" w:rsidRPr="00E87EDC">
        <w:rPr>
          <w:rFonts w:ascii="Times New Roman" w:hAnsi="Times New Roman" w:cs="Times New Roman"/>
          <w:b/>
          <w:sz w:val="28"/>
          <w:szCs w:val="28"/>
        </w:rPr>
        <w:t>анкетирование.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 Бесспорное достоинство данного метода  – быстрое получение массового материала, доступного для точных математико-статистических способов обработки и анализа. Анкетирование, однако, для  получения наиболее достоверных данных следует сочетать с использованием более содержательных непрямых методов, </w:t>
      </w:r>
      <w:r w:rsidR="005A2763" w:rsidRPr="00E87EDC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повторные анкетирования, маскировать от учащихся подлинные цели опросов и т.д.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Для уточнения и подтверждения (или опровержения) информации, полученной при проведении анкетирования, целесообразно использовать метод  </w:t>
      </w:r>
      <w:r w:rsidRPr="00AA03EA">
        <w:rPr>
          <w:rFonts w:ascii="Times New Roman" w:hAnsi="Times New Roman" w:cs="Times New Roman"/>
          <w:b/>
          <w:sz w:val="28"/>
          <w:szCs w:val="28"/>
        </w:rPr>
        <w:t>беседы.</w:t>
      </w:r>
      <w:r w:rsidRPr="00E87EDC">
        <w:rPr>
          <w:rFonts w:ascii="Times New Roman" w:hAnsi="Times New Roman" w:cs="Times New Roman"/>
          <w:sz w:val="28"/>
          <w:szCs w:val="28"/>
        </w:rPr>
        <w:t xml:space="preserve"> Беседа обычно используется для более глубокого изучения  индивидуальных особенностей мотивации учения. Желательно, чтобы беседа проводилась с учетом данных, полученных при помощи методов наблюдения и анкетирования. В этом случае в ее цели может входить проверка предварительных выводов. При проведении беседы с учащимися им следует задавать те же вопросы, которые были в анкетах, для получения более достоверной информации.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 </w:t>
      </w:r>
      <w:r w:rsidRPr="00E87EDC">
        <w:rPr>
          <w:rFonts w:ascii="Times New Roman" w:hAnsi="Times New Roman" w:cs="Times New Roman"/>
          <w:sz w:val="28"/>
          <w:szCs w:val="28"/>
        </w:rPr>
        <w:tab/>
        <w:t xml:space="preserve">Для выявления образовательных потребностей учащихся следует также проводить беседы с учителями-предметниками, классным руководителем, родителями учеников, одноклассниками.  Еще одним методом диагностики  мотивации  является  </w:t>
      </w:r>
      <w:r w:rsidRPr="00E87EDC">
        <w:rPr>
          <w:rFonts w:ascii="Times New Roman" w:hAnsi="Times New Roman" w:cs="Times New Roman"/>
          <w:b/>
          <w:sz w:val="28"/>
          <w:szCs w:val="28"/>
        </w:rPr>
        <w:t xml:space="preserve">изучение продуктов деятельности учащихся. </w:t>
      </w:r>
      <w:r w:rsidRPr="00E87EDC">
        <w:rPr>
          <w:rFonts w:ascii="Times New Roman" w:hAnsi="Times New Roman" w:cs="Times New Roman"/>
          <w:sz w:val="28"/>
          <w:szCs w:val="28"/>
        </w:rPr>
        <w:t xml:space="preserve">В качестве объекта изучения выступают самые разнообразные продукты творчества учащихся (изготовленные школьниками простые физические приборы, модели, написанные сообщения, рефераты и т.п.).  Например, по теме, которую учащийся выбрал для подготовки доклада, можно судить о его познавательных интересах. Библиографический список в реферате говорит о его стремлении к изучению дополнительной информации. Объектами для изучения могут также являться выполненные школьником физические приборы, компьютерные модели (их оригинальность, оформление, </w:t>
      </w:r>
      <w:proofErr w:type="spellStart"/>
      <w:r w:rsidRPr="00E87EDC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E87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EDC">
        <w:rPr>
          <w:rFonts w:ascii="Times New Roman" w:hAnsi="Times New Roman" w:cs="Times New Roman"/>
          <w:sz w:val="28"/>
          <w:szCs w:val="28"/>
        </w:rPr>
        <w:t>валеологичность</w:t>
      </w:r>
      <w:proofErr w:type="spellEnd"/>
      <w:r w:rsidRPr="00E87EDC">
        <w:rPr>
          <w:rFonts w:ascii="Times New Roman" w:hAnsi="Times New Roman" w:cs="Times New Roman"/>
          <w:sz w:val="28"/>
          <w:szCs w:val="28"/>
        </w:rPr>
        <w:t xml:space="preserve">) и т.д.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Для изучения мотивации школьников применяют также  </w:t>
      </w:r>
      <w:r w:rsidRPr="00E87EDC">
        <w:rPr>
          <w:rFonts w:ascii="Times New Roman" w:hAnsi="Times New Roman" w:cs="Times New Roman"/>
          <w:b/>
          <w:sz w:val="28"/>
          <w:szCs w:val="28"/>
        </w:rPr>
        <w:t>метод экспертной оценки.</w:t>
      </w:r>
      <w:r w:rsidRPr="00E87EDC">
        <w:rPr>
          <w:rFonts w:ascii="Times New Roman" w:hAnsi="Times New Roman" w:cs="Times New Roman"/>
          <w:sz w:val="28"/>
          <w:szCs w:val="28"/>
        </w:rPr>
        <w:t xml:space="preserve"> Сущность экспертной оценки состоит в организации целенаправленного и всестороннего изучения мотивации с помощью специальных экспертных методик и приглашением для этой цели коллег-учителей и (или) других специалистов – экспертов.  Упрощенным практическим способом экспертизы мотивации являются опросы учителей, </w:t>
      </w:r>
      <w:r w:rsidRPr="00E87EDC">
        <w:rPr>
          <w:rFonts w:ascii="Times New Roman" w:hAnsi="Times New Roman" w:cs="Times New Roman"/>
          <w:sz w:val="28"/>
          <w:szCs w:val="28"/>
        </w:rPr>
        <w:lastRenderedPageBreak/>
        <w:t xml:space="preserve">работающих в данном классе. Для этого составляется анкета. Получив ответы на одни и те же вопросы от разных учителей, можно получить объективное заключение о развитости мотивационной сферы обучаемых, составить индивидуальную или групповую картину сформированности мотивов.  Для накопления наблюдений и формирования первичных заключений учителя рекомендуют ведение педагогических дневников, где в произвольной форме регистрируются различные проявления мотивации обучаемых.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В ходе проведения диагностики учителем заполняется матрица образовательных потребностей учащихся.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После того, как выявлены интересы учащихся, их потребности в выделенных нами надпрофессиональных компетенциях, а также предпочтительные для школьников виды деятельности, перед учителем стоит задача организации дальнейшей работы по удовлетворению выявленных потребностей и дальнейшего развития мотивационной сферы школьников. Каждому учащемуся, в соответствии с его потребностями, предлагается определенное содержание учебного материала и вид деятельности. </w:t>
      </w:r>
    </w:p>
    <w:p w:rsidR="005A2763" w:rsidRPr="00E87EDC" w:rsidRDefault="00AA03EA" w:rsidP="00AA0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Ситуация в современной школе позволяет осуществить широкий выбор и содержания образования, и форм его представления (имеется в виду  вариативная часть  учебного плана).  Долг учителя заключается в том, чтобы тщательно наблюдать за учащимися, своевременно выявлять, какие внутренние образовательные потребности движут каждым из них, и организовывать познавательную деятельность  школьника по их удовлетворению и развитию с целью повышения эффективности процесса и результата обучения.  </w:t>
      </w:r>
    </w:p>
    <w:p w:rsidR="005A2763" w:rsidRPr="00E87EDC" w:rsidRDefault="00AA03EA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2763" w:rsidRPr="00E87EDC">
        <w:rPr>
          <w:rFonts w:ascii="Times New Roman" w:hAnsi="Times New Roman" w:cs="Times New Roman"/>
          <w:sz w:val="28"/>
          <w:szCs w:val="28"/>
        </w:rPr>
        <w:t xml:space="preserve">Педагогическая практика использует различные пути активизации учащихся, основной среди них  – разнообразие форм, методов, средств обучения, выбор таких их сочетаний, которые в возникших ситуациях стимулируют активность и самостоятельность школьников.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>На начальном этапе форми</w:t>
      </w:r>
      <w:r w:rsidR="008C703C">
        <w:rPr>
          <w:rFonts w:ascii="Times New Roman" w:hAnsi="Times New Roman" w:cs="Times New Roman"/>
          <w:sz w:val="28"/>
          <w:szCs w:val="28"/>
        </w:rPr>
        <w:t>рования надпрофессиональных</w:t>
      </w:r>
      <w:r w:rsidRPr="00E87EDC">
        <w:rPr>
          <w:rFonts w:ascii="Times New Roman" w:hAnsi="Times New Roman" w:cs="Times New Roman"/>
          <w:sz w:val="28"/>
          <w:szCs w:val="28"/>
        </w:rPr>
        <w:t xml:space="preserve"> компетенций необходимо выявить уже имеющиеся у школьников соответствующие знания, умения, ценностные ориентации и опыт практической деятельности. Для этого </w:t>
      </w:r>
      <w:r w:rsidRPr="00E87EDC">
        <w:rPr>
          <w:rFonts w:ascii="Times New Roman" w:hAnsi="Times New Roman" w:cs="Times New Roman"/>
          <w:sz w:val="28"/>
          <w:szCs w:val="28"/>
        </w:rPr>
        <w:lastRenderedPageBreak/>
        <w:t xml:space="preserve">также следует использовать разнообразные методы.  В частности, для выявления знаний и умений  учитель  проводит анкетирование и беседы с учащимися. Повысить достоверность результатов  диагностирования позволяет использование листов самодиагностики школьника. Ученик совместно с родителями  заполняет  листы  самодиагностики,  отмечая наличие или отсутствие у себя соответствующих ключевым компетенциям знаний, умений, ценностных ориентаций и опыта практической деятельности. Приведем фрагменты листа  диагностики по выявлению у школьников умений и ценностных ориентаций: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 я могу составить план деятельности;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 я могу распределить время выполнения каждого этапа деятельности;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 я могу измерить влажность воздуха в комнате;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 я могу найти необходимую информацию в разных источниках;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 я осознаю свою ответственность за сохранение окружающей среды; </w:t>
      </w:r>
    </w:p>
    <w:p w:rsidR="005A2763" w:rsidRPr="00E87EDC" w:rsidRDefault="005A2763" w:rsidP="00394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-  я признаю важность рациональной деятельности и т.д. </w:t>
      </w:r>
    </w:p>
    <w:p w:rsidR="005A2763" w:rsidRPr="00E87EDC" w:rsidRDefault="005A2763" w:rsidP="00394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C">
        <w:rPr>
          <w:rFonts w:ascii="Times New Roman" w:hAnsi="Times New Roman" w:cs="Times New Roman"/>
          <w:sz w:val="28"/>
          <w:szCs w:val="28"/>
        </w:rPr>
        <w:t xml:space="preserve">По результатам диагностики знаний, умений, ценностных ориентаций и опыта практической деятельности, составляющих надпрофессиональные компетенции школьника, используя </w:t>
      </w:r>
      <w:proofErr w:type="spellStart"/>
      <w:r w:rsidRPr="00E87EDC">
        <w:rPr>
          <w:rFonts w:ascii="Times New Roman" w:hAnsi="Times New Roman" w:cs="Times New Roman"/>
          <w:sz w:val="28"/>
          <w:szCs w:val="28"/>
        </w:rPr>
        <w:t>дихометрическое</w:t>
      </w:r>
      <w:proofErr w:type="spellEnd"/>
      <w:r w:rsidRPr="00E87EDC">
        <w:rPr>
          <w:rFonts w:ascii="Times New Roman" w:hAnsi="Times New Roman" w:cs="Times New Roman"/>
          <w:sz w:val="28"/>
          <w:szCs w:val="28"/>
        </w:rPr>
        <w:t xml:space="preserve"> деление, учитель заполняет матрицы, отражающие достижения школьников. Матрицы целесообразно заполнять в редакторе электронных таблиц  (например, в </w:t>
      </w:r>
      <w:proofErr w:type="spellStart"/>
      <w:r w:rsidRPr="00E87ED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87EDC">
        <w:rPr>
          <w:rFonts w:ascii="Times New Roman" w:hAnsi="Times New Roman" w:cs="Times New Roman"/>
          <w:sz w:val="28"/>
          <w:szCs w:val="28"/>
        </w:rPr>
        <w:t>), поскольку диагностирование имеет мониторинговый характер, и постоянные дополнения и изменения, а также расчет уровня сформированности ключевых компетенций удобнее осуществлять на компьютере.</w:t>
      </w:r>
    </w:p>
    <w:p w:rsidR="005A2763" w:rsidRPr="00977139" w:rsidRDefault="00F94963" w:rsidP="003941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3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62E06" w:rsidRPr="00962E06" w:rsidRDefault="00AA03EA" w:rsidP="00AA03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E06">
        <w:rPr>
          <w:rFonts w:ascii="Times New Roman" w:hAnsi="Times New Roman" w:cs="Times New Roman"/>
          <w:sz w:val="28"/>
          <w:szCs w:val="28"/>
        </w:rPr>
        <w:t>.</w:t>
      </w:r>
      <w:r w:rsidR="00962E06" w:rsidRPr="00962E06">
        <w:rPr>
          <w:rFonts w:ascii="Times New Roman" w:hAnsi="Times New Roman" w:cs="Times New Roman"/>
          <w:sz w:val="28"/>
          <w:szCs w:val="28"/>
        </w:rPr>
        <w:t>Божович, JI. И. Изучение мотивации поведения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Текст. / JI.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962E06" w:rsidRPr="00962E06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 // Педагогика 1972. - 351 с</w:t>
      </w:r>
      <w:r w:rsidR="00962E06" w:rsidRPr="00962E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="00962E06">
        <w:rPr>
          <w:rFonts w:ascii="Times New Roman" w:hAnsi="Times New Roman" w:cs="Times New Roman"/>
          <w:sz w:val="28"/>
          <w:szCs w:val="28"/>
        </w:rPr>
        <w:t>.</w:t>
      </w:r>
      <w:r w:rsidR="00962E06" w:rsidRPr="009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06" w:rsidRPr="00962E06">
        <w:rPr>
          <w:rFonts w:ascii="Times New Roman" w:hAnsi="Times New Roman" w:cs="Times New Roman"/>
          <w:sz w:val="28"/>
          <w:szCs w:val="28"/>
        </w:rPr>
        <w:t xml:space="preserve">Калужская, М. В. Рейтинговая система оценивания. Как? Зачем? Почему? Текст. / М. В. </w:t>
      </w:r>
      <w:proofErr w:type="gramStart"/>
      <w:r w:rsidR="00962E06" w:rsidRPr="00962E06"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="00962E06" w:rsidRPr="00962E06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Г. Каменских М.: Чистые пруды, 2006.-32</w:t>
      </w:r>
      <w:r w:rsidR="00962E06" w:rsidRPr="00962E06">
        <w:rPr>
          <w:rFonts w:ascii="Times New Roman" w:hAnsi="Times New Roman" w:cs="Times New Roman"/>
          <w:sz w:val="28"/>
          <w:szCs w:val="28"/>
        </w:rPr>
        <w:t xml:space="preserve">с. </w:t>
      </w:r>
      <w:r w:rsidR="00962E06" w:rsidRPr="00962E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962E06">
        <w:rPr>
          <w:rFonts w:ascii="Times New Roman" w:hAnsi="Times New Roman" w:cs="Times New Roman"/>
          <w:sz w:val="28"/>
          <w:szCs w:val="28"/>
        </w:rPr>
        <w:t>.</w:t>
      </w:r>
      <w:r w:rsidR="00962E06" w:rsidRPr="009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06" w:rsidRPr="00962E06">
        <w:rPr>
          <w:rFonts w:ascii="Times New Roman" w:hAnsi="Times New Roman" w:cs="Times New Roman"/>
          <w:sz w:val="28"/>
          <w:szCs w:val="28"/>
        </w:rPr>
        <w:t>Карпова, Г. А. Методы педагогической диагностики Текст. : учеб</w:t>
      </w:r>
      <w:proofErr w:type="gramStart"/>
      <w:r w:rsidR="00962E06" w:rsidRPr="00962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E06" w:rsidRPr="00962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="00962E06" w:rsidRPr="00962E06">
        <w:rPr>
          <w:rFonts w:ascii="Times New Roman" w:hAnsi="Times New Roman" w:cs="Times New Roman"/>
          <w:sz w:val="28"/>
          <w:szCs w:val="28"/>
        </w:rPr>
        <w:lastRenderedPageBreak/>
        <w:t>Г. А. Карпова : Урал</w:t>
      </w:r>
      <w:proofErr w:type="gramStart"/>
      <w:r w:rsidR="00962E06" w:rsidRPr="00962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E06" w:rsidRPr="00962E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962E06" w:rsidRPr="00962E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. ун-т. Екатеринбург - 2001. - 43 с. </w:t>
      </w:r>
      <w:r w:rsidR="00962E06" w:rsidRPr="00962E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962E06">
        <w:rPr>
          <w:rFonts w:ascii="Times New Roman" w:hAnsi="Times New Roman" w:cs="Times New Roman"/>
          <w:sz w:val="28"/>
          <w:szCs w:val="28"/>
        </w:rPr>
        <w:t>.</w:t>
      </w:r>
      <w:r w:rsidR="00962E06" w:rsidRPr="009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2E06" w:rsidRPr="00962E06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962E06" w:rsidRPr="00962E06">
        <w:rPr>
          <w:rFonts w:ascii="Times New Roman" w:hAnsi="Times New Roman" w:cs="Times New Roman"/>
          <w:sz w:val="28"/>
          <w:szCs w:val="28"/>
        </w:rPr>
        <w:t>, Г. Ю. Оценочная деятельность учителя Текст. : учеб</w:t>
      </w:r>
      <w:proofErr w:type="gramStart"/>
      <w:r w:rsidR="00962E06" w:rsidRPr="00962E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62E06" w:rsidRPr="00962E06">
        <w:rPr>
          <w:rFonts w:ascii="Times New Roman" w:hAnsi="Times New Roman" w:cs="Times New Roman"/>
          <w:sz w:val="28"/>
          <w:szCs w:val="28"/>
        </w:rPr>
        <w:t xml:space="preserve">метод. пособие / Ю.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1999. - 121 с.</w:t>
      </w:r>
    </w:p>
    <w:p w:rsidR="005A2763" w:rsidRPr="005A2763" w:rsidRDefault="005A2763" w:rsidP="00AA03EA">
      <w:pPr>
        <w:tabs>
          <w:tab w:val="left" w:pos="1843"/>
        </w:tabs>
        <w:rPr>
          <w:b/>
        </w:rPr>
      </w:pPr>
      <w:bookmarkStart w:id="0" w:name="_GoBack"/>
      <w:bookmarkEnd w:id="0"/>
    </w:p>
    <w:sectPr w:rsidR="005A2763" w:rsidRPr="005A2763" w:rsidSect="003941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B"/>
    <w:rsid w:val="00002583"/>
    <w:rsid w:val="001E56D0"/>
    <w:rsid w:val="00211DF7"/>
    <w:rsid w:val="003941CF"/>
    <w:rsid w:val="005A2763"/>
    <w:rsid w:val="00603315"/>
    <w:rsid w:val="008C703C"/>
    <w:rsid w:val="008E7A9B"/>
    <w:rsid w:val="00902030"/>
    <w:rsid w:val="00962E06"/>
    <w:rsid w:val="00977139"/>
    <w:rsid w:val="00A06EFA"/>
    <w:rsid w:val="00A519FB"/>
    <w:rsid w:val="00AA03EA"/>
    <w:rsid w:val="00C37C15"/>
    <w:rsid w:val="00D025AD"/>
    <w:rsid w:val="00E040B0"/>
    <w:rsid w:val="00E4621F"/>
    <w:rsid w:val="00F37E77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2019-02-19T06:23:00Z</dcterms:created>
  <dcterms:modified xsi:type="dcterms:W3CDTF">2019-05-13T08:25:00Z</dcterms:modified>
</cp:coreProperties>
</file>