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1E5" w:rsidRDefault="005871E5" w:rsidP="005871E5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>Методические рекомендации по созданию</w:t>
      </w:r>
      <w:r w:rsidR="00F154E5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54E5" w:rsidRDefault="00F154E5" w:rsidP="005871E5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>Избыточной образовательной среды</w:t>
      </w:r>
    </w:p>
    <w:p w:rsidR="005871E5" w:rsidRDefault="005871E5" w:rsidP="005871E5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747656" w:rsidRDefault="001F67DA" w:rsidP="00F15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      </w:t>
      </w:r>
      <w:r w:rsidR="00F154E5" w:rsidRPr="00FD088E">
        <w:rPr>
          <w:rStyle w:val="markedcontent"/>
          <w:rFonts w:ascii="Times New Roman" w:hAnsi="Times New Roman" w:cs="Times New Roman"/>
          <w:b/>
          <w:sz w:val="28"/>
          <w:szCs w:val="28"/>
        </w:rPr>
        <w:t>Избыточная образовательная среда</w:t>
      </w:r>
      <w:r w:rsidR="005871E5">
        <w:rPr>
          <w:rStyle w:val="markedcontent"/>
          <w:rFonts w:ascii="Times New Roman" w:hAnsi="Times New Roman" w:cs="Times New Roman"/>
          <w:b/>
          <w:sz w:val="28"/>
          <w:szCs w:val="28"/>
        </w:rPr>
        <w:t>-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5871E5">
        <w:rPr>
          <w:rStyle w:val="markedcontent"/>
          <w:rFonts w:ascii="Times New Roman" w:hAnsi="Times New Roman" w:cs="Times New Roman"/>
          <w:sz w:val="28"/>
          <w:szCs w:val="28"/>
        </w:rPr>
        <w:t xml:space="preserve">это вид образовательной среды в образовательном учреждении, которая является избыточной в </w:t>
      </w:r>
      <w:r w:rsidR="00747656">
        <w:rPr>
          <w:rStyle w:val="markedcontent"/>
          <w:rFonts w:ascii="Times New Roman" w:hAnsi="Times New Roman" w:cs="Times New Roman"/>
          <w:sz w:val="28"/>
          <w:szCs w:val="28"/>
        </w:rPr>
        <w:t xml:space="preserve">либо в </w:t>
      </w:r>
      <w:r w:rsidR="005871E5">
        <w:rPr>
          <w:rStyle w:val="markedcontent"/>
          <w:rFonts w:ascii="Times New Roman" w:hAnsi="Times New Roman" w:cs="Times New Roman"/>
          <w:sz w:val="28"/>
          <w:szCs w:val="28"/>
        </w:rPr>
        <w:t>отношении определенной группы детей, либо определенных задач в ОО</w:t>
      </w:r>
      <w:r w:rsidR="00747656">
        <w:rPr>
          <w:rStyle w:val="markedcontent"/>
          <w:rFonts w:ascii="Times New Roman" w:hAnsi="Times New Roman" w:cs="Times New Roman"/>
          <w:sz w:val="28"/>
          <w:szCs w:val="28"/>
        </w:rPr>
        <w:t xml:space="preserve">, </w:t>
      </w:r>
      <w:r w:rsidR="005871E5">
        <w:rPr>
          <w:rStyle w:val="markedcontent"/>
          <w:rFonts w:ascii="Times New Roman" w:hAnsi="Times New Roman" w:cs="Times New Roman"/>
          <w:sz w:val="28"/>
          <w:szCs w:val="28"/>
        </w:rPr>
        <w:t>обеспечивающая вариативность всевозможных образ</w:t>
      </w:r>
      <w:r w:rsidR="00747656">
        <w:rPr>
          <w:rStyle w:val="markedcontent"/>
          <w:rFonts w:ascii="Times New Roman" w:hAnsi="Times New Roman" w:cs="Times New Roman"/>
          <w:sz w:val="28"/>
          <w:szCs w:val="28"/>
        </w:rPr>
        <w:t>овательных маршрутов и поддержку</w:t>
      </w:r>
      <w:r w:rsidR="005871E5">
        <w:rPr>
          <w:rStyle w:val="markedcontent"/>
          <w:rFonts w:ascii="Times New Roman" w:hAnsi="Times New Roman" w:cs="Times New Roman"/>
          <w:sz w:val="28"/>
          <w:szCs w:val="28"/>
        </w:rPr>
        <w:t xml:space="preserve"> творческих</w:t>
      </w:r>
      <w:r w:rsidR="00747656">
        <w:rPr>
          <w:rStyle w:val="markedcontent"/>
          <w:rFonts w:ascii="Times New Roman" w:hAnsi="Times New Roman" w:cs="Times New Roman"/>
          <w:sz w:val="28"/>
          <w:szCs w:val="28"/>
        </w:rPr>
        <w:t xml:space="preserve"> (индивидуальных) способностей одаренных детей. Она может  насыщаться различными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 xml:space="preserve"> образовательными ресурсами: партнерами по учебной коммуникации</w:t>
      </w:r>
      <w:r w:rsidR="00F154E5">
        <w:rPr>
          <w:rFonts w:ascii="Times New Roman" w:hAnsi="Times New Roman" w:cs="Times New Roman"/>
          <w:sz w:val="28"/>
          <w:szCs w:val="28"/>
        </w:rPr>
        <w:t xml:space="preserve"> 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>(учитель или учебник, другие обучающиеся, эксперты из внешних организаций:</w:t>
      </w:r>
      <w:r w:rsidR="00F154E5">
        <w:rPr>
          <w:rFonts w:ascii="Times New Roman" w:hAnsi="Times New Roman" w:cs="Times New Roman"/>
          <w:sz w:val="28"/>
          <w:szCs w:val="28"/>
        </w:rPr>
        <w:t xml:space="preserve"> 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>сотрудники музеев, специалисты ППМС-центров, педагоги центров дополнительного</w:t>
      </w:r>
      <w:r w:rsidR="00F154E5">
        <w:rPr>
          <w:rFonts w:ascii="Times New Roman" w:hAnsi="Times New Roman" w:cs="Times New Roman"/>
          <w:sz w:val="28"/>
          <w:szCs w:val="28"/>
        </w:rPr>
        <w:t xml:space="preserve"> 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>образования, сотрудники профильных организаций, предприятий, фирм и т.п.);</w:t>
      </w:r>
      <w:r w:rsidR="0058223F">
        <w:rPr>
          <w:rFonts w:ascii="Times New Roman" w:hAnsi="Times New Roman" w:cs="Times New Roman"/>
          <w:sz w:val="28"/>
          <w:szCs w:val="28"/>
        </w:rPr>
        <w:t xml:space="preserve"> </w:t>
      </w:r>
      <w:r w:rsidR="00747656">
        <w:rPr>
          <w:rStyle w:val="markedcontent"/>
          <w:rFonts w:ascii="Times New Roman" w:hAnsi="Times New Roman" w:cs="Times New Roman"/>
          <w:sz w:val="28"/>
          <w:szCs w:val="28"/>
        </w:rPr>
        <w:t>разнообразной литературой; телекоммуникационными сетями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 xml:space="preserve"> (Интернет,</w:t>
      </w:r>
      <w:r w:rsidR="00F154E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>локальные</w:t>
      </w:r>
      <w:r w:rsidR="00F154E5">
        <w:rPr>
          <w:rFonts w:ascii="Times New Roman" w:hAnsi="Times New Roman" w:cs="Times New Roman"/>
          <w:sz w:val="28"/>
          <w:szCs w:val="28"/>
        </w:rPr>
        <w:t xml:space="preserve"> 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>электронные ресур</w:t>
      </w:r>
      <w:r w:rsidR="00747656">
        <w:rPr>
          <w:rStyle w:val="markedcontent"/>
          <w:rFonts w:ascii="Times New Roman" w:hAnsi="Times New Roman" w:cs="Times New Roman"/>
          <w:sz w:val="28"/>
          <w:szCs w:val="28"/>
        </w:rPr>
        <w:t>сы); предметно-практической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 xml:space="preserve"> деятельность</w:t>
      </w:r>
      <w:r w:rsidR="00747656">
        <w:rPr>
          <w:rStyle w:val="markedcontent"/>
          <w:rFonts w:ascii="Times New Roman" w:hAnsi="Times New Roman" w:cs="Times New Roman"/>
          <w:sz w:val="28"/>
          <w:szCs w:val="28"/>
        </w:rPr>
        <w:t>ю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 xml:space="preserve"> (работа с лабораторным</w:t>
      </w:r>
      <w:r w:rsidR="00F154E5">
        <w:rPr>
          <w:rFonts w:ascii="Times New Roman" w:hAnsi="Times New Roman" w:cs="Times New Roman"/>
          <w:sz w:val="28"/>
          <w:szCs w:val="28"/>
        </w:rPr>
        <w:t xml:space="preserve"> 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>оборудованием, с артефактами культуры, реальная продуктивная деятельность)</w:t>
      </w:r>
      <w:r w:rsidR="00694AE9">
        <w:rPr>
          <w:rStyle w:val="markedcontent"/>
          <w:rFonts w:ascii="Times New Roman" w:hAnsi="Times New Roman" w:cs="Times New Roman"/>
          <w:sz w:val="28"/>
          <w:szCs w:val="28"/>
        </w:rPr>
        <w:t>,</w:t>
      </w:r>
      <w:r w:rsidR="00694AE9">
        <w:rPr>
          <w:rFonts w:ascii="Times New Roman" w:hAnsi="Times New Roman" w:cs="Times New Roman"/>
          <w:sz w:val="28"/>
          <w:szCs w:val="28"/>
        </w:rPr>
        <w:t xml:space="preserve"> с возможностью выборов</w:t>
      </w:r>
      <w:r w:rsidR="00694AE9" w:rsidRPr="00694AE9">
        <w:rPr>
          <w:rFonts w:ascii="Times New Roman" w:hAnsi="Times New Roman" w:cs="Times New Roman"/>
          <w:sz w:val="28"/>
          <w:szCs w:val="28"/>
        </w:rPr>
        <w:t xml:space="preserve"> разных</w:t>
      </w:r>
      <w:r w:rsidR="00694AE9">
        <w:rPr>
          <w:rFonts w:ascii="Times New Roman" w:hAnsi="Times New Roman" w:cs="Times New Roman"/>
          <w:sz w:val="28"/>
          <w:szCs w:val="28"/>
        </w:rPr>
        <w:t xml:space="preserve"> </w:t>
      </w:r>
      <w:r w:rsidR="00694AE9" w:rsidRPr="00694AE9">
        <w:rPr>
          <w:rFonts w:ascii="Times New Roman" w:hAnsi="Times New Roman" w:cs="Times New Roman"/>
          <w:sz w:val="28"/>
          <w:szCs w:val="28"/>
        </w:rPr>
        <w:t>м</w:t>
      </w:r>
      <w:r w:rsidR="00694AE9">
        <w:rPr>
          <w:rFonts w:ascii="Times New Roman" w:hAnsi="Times New Roman" w:cs="Times New Roman"/>
          <w:sz w:val="28"/>
          <w:szCs w:val="28"/>
        </w:rPr>
        <w:t>аршрутов продвижения.</w:t>
      </w:r>
      <w:r w:rsidR="003D6EBE">
        <w:rPr>
          <w:rFonts w:ascii="Times New Roman" w:hAnsi="Times New Roman" w:cs="Times New Roman"/>
          <w:sz w:val="28"/>
          <w:szCs w:val="28"/>
        </w:rPr>
        <w:t xml:space="preserve"> </w:t>
      </w:r>
      <w:r w:rsidR="003D6EBE" w:rsidRPr="00F154E5">
        <w:rPr>
          <w:rStyle w:val="markedcontent"/>
          <w:rFonts w:ascii="Times New Roman" w:hAnsi="Times New Roman" w:cs="Times New Roman"/>
          <w:sz w:val="28"/>
          <w:szCs w:val="28"/>
        </w:rPr>
        <w:t>Избыточная образовательная среда может</w:t>
      </w:r>
      <w:r w:rsidR="003D6EBE" w:rsidRPr="00FD088E">
        <w:rPr>
          <w:rStyle w:val="markedcontent"/>
          <w:rFonts w:ascii="Times New Roman" w:hAnsi="Times New Roman" w:cs="Times New Roman"/>
          <w:sz w:val="28"/>
          <w:szCs w:val="28"/>
        </w:rPr>
        <w:t xml:space="preserve"> включать не только ресурсы самого</w:t>
      </w:r>
      <w:r w:rsidR="003D6EBE">
        <w:rPr>
          <w:rFonts w:ascii="Times New Roman" w:hAnsi="Times New Roman" w:cs="Times New Roman"/>
          <w:sz w:val="28"/>
          <w:szCs w:val="28"/>
        </w:rPr>
        <w:t xml:space="preserve"> </w:t>
      </w:r>
      <w:r w:rsidR="003D6EBE" w:rsidRPr="00FD088E">
        <w:rPr>
          <w:rStyle w:val="markedcontent"/>
          <w:rFonts w:ascii="Times New Roman" w:hAnsi="Times New Roman" w:cs="Times New Roman"/>
          <w:sz w:val="28"/>
          <w:szCs w:val="28"/>
        </w:rPr>
        <w:t>образовательного учреждения, но и ресурсы других учреждений и организаций.</w:t>
      </w:r>
    </w:p>
    <w:p w:rsidR="00F154E5" w:rsidRDefault="00747656" w:rsidP="00F15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Избыточная образовательная среда –чрезвычайно важна, потому что она позволяет ребенку в этой среде</w:t>
      </w:r>
      <w:r w:rsidR="00F96A69">
        <w:rPr>
          <w:rFonts w:ascii="Times New Roman" w:hAnsi="Times New Roman" w:cs="Times New Roman"/>
          <w:sz w:val="28"/>
          <w:szCs w:val="28"/>
        </w:rPr>
        <w:t>, постоянно возобновлять интерес к учебе, к определенным видам деятельности. В связи с этим, конечно в идеале, избыточная образовательная среда должна быть создана для каждого ребенка, с тем чтобы он закреплялся в школе, чувствовал этот климат, чтобы этот климат положитель</w:t>
      </w:r>
      <w:r w:rsidR="00AD2858">
        <w:rPr>
          <w:rFonts w:ascii="Times New Roman" w:hAnsi="Times New Roman" w:cs="Times New Roman"/>
          <w:sz w:val="28"/>
          <w:szCs w:val="28"/>
        </w:rPr>
        <w:t>но влиял</w:t>
      </w:r>
      <w:r w:rsidR="00F96A69">
        <w:rPr>
          <w:rFonts w:ascii="Times New Roman" w:hAnsi="Times New Roman" w:cs="Times New Roman"/>
          <w:sz w:val="28"/>
          <w:szCs w:val="28"/>
        </w:rPr>
        <w:t>, чтобы это мотивировало</w:t>
      </w:r>
      <w:r w:rsidR="00AD2858">
        <w:rPr>
          <w:rFonts w:ascii="Times New Roman" w:hAnsi="Times New Roman" w:cs="Times New Roman"/>
          <w:sz w:val="28"/>
          <w:szCs w:val="28"/>
        </w:rPr>
        <w:t xml:space="preserve"> на учебу и дальнейшее развитие</w:t>
      </w:r>
      <w:r w:rsidR="00F96A69">
        <w:rPr>
          <w:rFonts w:ascii="Times New Roman" w:hAnsi="Times New Roman" w:cs="Times New Roman"/>
          <w:sz w:val="28"/>
          <w:szCs w:val="28"/>
        </w:rPr>
        <w:t>.</w:t>
      </w:r>
    </w:p>
    <w:p w:rsidR="00AD2858" w:rsidRDefault="00AD2858" w:rsidP="00F15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условиях массовой современной школы,</w:t>
      </w:r>
      <w:r w:rsidR="00763BCB">
        <w:rPr>
          <w:rFonts w:ascii="Times New Roman" w:hAnsi="Times New Roman" w:cs="Times New Roman"/>
          <w:sz w:val="28"/>
          <w:szCs w:val="28"/>
        </w:rPr>
        <w:t xml:space="preserve"> обеспечить </w:t>
      </w:r>
      <w:r w:rsidR="008D4CE6">
        <w:rPr>
          <w:rFonts w:ascii="Times New Roman" w:hAnsi="Times New Roman" w:cs="Times New Roman"/>
          <w:sz w:val="28"/>
          <w:szCs w:val="28"/>
        </w:rPr>
        <w:t xml:space="preserve">избыточную образовательную среду для каждого ученика, </w:t>
      </w:r>
      <w:r>
        <w:rPr>
          <w:rFonts w:ascii="Times New Roman" w:hAnsi="Times New Roman" w:cs="Times New Roman"/>
          <w:sz w:val="28"/>
          <w:szCs w:val="28"/>
        </w:rPr>
        <w:t>это не реально, т.к. требуются определенные затраты. Мы предлагаем поэтапное вн</w:t>
      </w:r>
      <w:r w:rsidR="00936CD7">
        <w:rPr>
          <w:rFonts w:ascii="Times New Roman" w:hAnsi="Times New Roman" w:cs="Times New Roman"/>
          <w:sz w:val="28"/>
          <w:szCs w:val="28"/>
        </w:rPr>
        <w:t>едрение, состоящее из 3-х уровней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2858" w:rsidRPr="001C79AB" w:rsidRDefault="00AD2858" w:rsidP="003D6E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избыточной образовательной среды для профильных классов школы. </w:t>
      </w:r>
    </w:p>
    <w:p w:rsidR="0080586D" w:rsidRDefault="0080586D" w:rsidP="008058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избыточной среды для одаренных учащихся, </w:t>
      </w:r>
      <w:r w:rsidR="00936CD7">
        <w:rPr>
          <w:rFonts w:ascii="Times New Roman" w:hAnsi="Times New Roman" w:cs="Times New Roman"/>
          <w:sz w:val="28"/>
          <w:szCs w:val="28"/>
        </w:rPr>
        <w:t>тех,</w:t>
      </w:r>
      <w:r>
        <w:rPr>
          <w:rFonts w:ascii="Times New Roman" w:hAnsi="Times New Roman" w:cs="Times New Roman"/>
          <w:sz w:val="28"/>
          <w:szCs w:val="28"/>
        </w:rPr>
        <w:t xml:space="preserve"> кто не учится в профильных классах.</w:t>
      </w:r>
    </w:p>
    <w:p w:rsidR="0080586D" w:rsidRDefault="00936CD7" w:rsidP="008058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избыточной среды</w:t>
      </w:r>
      <w:r w:rsidR="0017174C">
        <w:rPr>
          <w:rFonts w:ascii="Times New Roman" w:hAnsi="Times New Roman" w:cs="Times New Roman"/>
          <w:sz w:val="28"/>
          <w:szCs w:val="28"/>
        </w:rPr>
        <w:t xml:space="preserve"> для каждого ребенка (индивидуальный/персонифицированный).</w:t>
      </w:r>
    </w:p>
    <w:p w:rsidR="001C79AB" w:rsidRDefault="00763BCB" w:rsidP="00936C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36CD7">
        <w:rPr>
          <w:rFonts w:ascii="Times New Roman" w:hAnsi="Times New Roman" w:cs="Times New Roman"/>
          <w:sz w:val="28"/>
          <w:szCs w:val="28"/>
        </w:rPr>
        <w:t xml:space="preserve">Если школа выходит на самый высокий 3-й уровень, то здесь огромную роль начинает играет сетевое партнерство. Для этого </w:t>
      </w:r>
      <w:r w:rsidR="001C79AB">
        <w:rPr>
          <w:rFonts w:ascii="Times New Roman" w:hAnsi="Times New Roman" w:cs="Times New Roman"/>
          <w:sz w:val="28"/>
          <w:szCs w:val="28"/>
        </w:rPr>
        <w:t xml:space="preserve">уровня необходимо готовиться. </w:t>
      </w:r>
    </w:p>
    <w:p w:rsidR="00862DFD" w:rsidRPr="001C62C8" w:rsidRDefault="00B63510" w:rsidP="00B635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2C8">
        <w:rPr>
          <w:rFonts w:ascii="Times New Roman" w:hAnsi="Times New Roman" w:cs="Times New Roman"/>
          <w:b/>
          <w:sz w:val="28"/>
          <w:szCs w:val="28"/>
        </w:rPr>
        <w:t xml:space="preserve">Таблица «Диагностика </w:t>
      </w:r>
      <w:proofErr w:type="gramStart"/>
      <w:r w:rsidRPr="001C62C8">
        <w:rPr>
          <w:rFonts w:ascii="Times New Roman" w:hAnsi="Times New Roman" w:cs="Times New Roman"/>
          <w:b/>
          <w:sz w:val="28"/>
          <w:szCs w:val="28"/>
        </w:rPr>
        <w:t xml:space="preserve">потребностей </w:t>
      </w:r>
      <w:r w:rsidR="008D4CE6" w:rsidRPr="001C62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2C8">
        <w:rPr>
          <w:rFonts w:ascii="Times New Roman" w:hAnsi="Times New Roman" w:cs="Times New Roman"/>
          <w:b/>
          <w:sz w:val="28"/>
          <w:szCs w:val="28"/>
        </w:rPr>
        <w:t>учащихся</w:t>
      </w:r>
      <w:proofErr w:type="gramEnd"/>
      <w:r w:rsidRPr="001C62C8">
        <w:rPr>
          <w:rFonts w:ascii="Times New Roman" w:hAnsi="Times New Roman" w:cs="Times New Roman"/>
          <w:b/>
          <w:sz w:val="28"/>
          <w:szCs w:val="28"/>
        </w:rPr>
        <w:t>»</w:t>
      </w:r>
    </w:p>
    <w:p w:rsidR="008D4CE6" w:rsidRDefault="008D4CE6" w:rsidP="00B635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223"/>
        <w:gridCol w:w="3686"/>
        <w:gridCol w:w="3090"/>
      </w:tblGrid>
      <w:tr w:rsidR="006E3C55" w:rsidRPr="004B4BDB" w:rsidTr="009C08B8">
        <w:tc>
          <w:tcPr>
            <w:tcW w:w="2223" w:type="dxa"/>
            <w:vMerge w:val="restart"/>
          </w:tcPr>
          <w:p w:rsidR="006E3C55" w:rsidRPr="004B4BDB" w:rsidRDefault="006E3C55" w:rsidP="00B6351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B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6776" w:type="dxa"/>
            <w:gridSpan w:val="2"/>
          </w:tcPr>
          <w:p w:rsidR="006E3C55" w:rsidRPr="004B4BDB" w:rsidRDefault="006E3C55" w:rsidP="00B6351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B">
              <w:rPr>
                <w:rFonts w:ascii="Times New Roman" w:hAnsi="Times New Roman" w:cs="Times New Roman"/>
                <w:sz w:val="24"/>
                <w:szCs w:val="24"/>
              </w:rPr>
              <w:t>Виды диагностики</w:t>
            </w:r>
          </w:p>
        </w:tc>
      </w:tr>
      <w:tr w:rsidR="006E3C55" w:rsidRPr="004B4BDB" w:rsidTr="009C08B8">
        <w:tc>
          <w:tcPr>
            <w:tcW w:w="2223" w:type="dxa"/>
            <w:vMerge/>
          </w:tcPr>
          <w:p w:rsidR="006E3C55" w:rsidRPr="004B4BDB" w:rsidRDefault="006E3C55" w:rsidP="00B6351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E3C55" w:rsidRPr="004B4BDB" w:rsidRDefault="006E3C55" w:rsidP="00B6351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B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3090" w:type="dxa"/>
          </w:tcPr>
          <w:p w:rsidR="006E3C55" w:rsidRPr="004B4BDB" w:rsidRDefault="006E3C55" w:rsidP="00B6351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B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 w:rsidR="009C08B8">
              <w:rPr>
                <w:rFonts w:ascii="Times New Roman" w:hAnsi="Times New Roman" w:cs="Times New Roman"/>
                <w:sz w:val="24"/>
                <w:szCs w:val="24"/>
              </w:rPr>
              <w:t>/педагоги</w:t>
            </w:r>
          </w:p>
        </w:tc>
      </w:tr>
      <w:tr w:rsidR="00D9711C" w:rsidRPr="004B4BDB" w:rsidTr="009C08B8">
        <w:tc>
          <w:tcPr>
            <w:tcW w:w="2223" w:type="dxa"/>
          </w:tcPr>
          <w:p w:rsidR="00D9711C" w:rsidRPr="009C08B8" w:rsidRDefault="00D90636" w:rsidP="009C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D9711C" w:rsidRPr="009C08B8">
              <w:rPr>
                <w:rFonts w:ascii="Times New Roman" w:hAnsi="Times New Roman" w:cs="Times New Roman"/>
                <w:sz w:val="24"/>
                <w:szCs w:val="24"/>
              </w:rPr>
              <w:t>Для профильных классов</w:t>
            </w:r>
          </w:p>
        </w:tc>
        <w:tc>
          <w:tcPr>
            <w:tcW w:w="3686" w:type="dxa"/>
          </w:tcPr>
          <w:p w:rsidR="004B4BDB" w:rsidRDefault="004B4BDB" w:rsidP="004B4B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B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«Профиль» Методика «Тип мышления» </w:t>
            </w:r>
          </w:p>
          <w:p w:rsidR="004B4BDB" w:rsidRPr="004B4BDB" w:rsidRDefault="004B4BDB" w:rsidP="004B4B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B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«Эрудит» </w:t>
            </w:r>
          </w:p>
          <w:p w:rsidR="00D9711C" w:rsidRDefault="004B4BDB" w:rsidP="004B4BD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B">
              <w:rPr>
                <w:rFonts w:ascii="Times New Roman" w:hAnsi="Times New Roman" w:cs="Times New Roman"/>
                <w:sz w:val="24"/>
                <w:szCs w:val="24"/>
              </w:rPr>
              <w:t>Опросник профессиональных склонностей</w:t>
            </w:r>
          </w:p>
          <w:p w:rsidR="00CF5114" w:rsidRPr="004B4BDB" w:rsidRDefault="00CF5114" w:rsidP="004B4BD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114">
              <w:rPr>
                <w:rFonts w:ascii="Times New Roman" w:hAnsi="Times New Roman" w:cs="Times New Roman"/>
                <w:sz w:val="24"/>
                <w:szCs w:val="24"/>
              </w:rPr>
              <w:t xml:space="preserve">"Анкета старшеклассника" Б.А. </w:t>
            </w:r>
            <w:proofErr w:type="spellStart"/>
            <w:r w:rsidRPr="00CF5114">
              <w:rPr>
                <w:rFonts w:ascii="Times New Roman" w:hAnsi="Times New Roman" w:cs="Times New Roman"/>
                <w:sz w:val="24"/>
                <w:szCs w:val="24"/>
              </w:rPr>
              <w:t>Федоршина</w:t>
            </w:r>
            <w:proofErr w:type="spellEnd"/>
          </w:p>
        </w:tc>
        <w:tc>
          <w:tcPr>
            <w:tcW w:w="3090" w:type="dxa"/>
          </w:tcPr>
          <w:p w:rsidR="00D9711C" w:rsidRDefault="00AA6B68" w:rsidP="00936C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B68">
              <w:rPr>
                <w:rFonts w:ascii="Times New Roman" w:hAnsi="Times New Roman" w:cs="Times New Roman"/>
                <w:sz w:val="24"/>
                <w:szCs w:val="24"/>
              </w:rPr>
              <w:t xml:space="preserve">АНКЕТА для </w:t>
            </w:r>
            <w:proofErr w:type="gramStart"/>
            <w:r w:rsidRPr="00AA6B68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r w:rsidRPr="00AA6B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403F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AA6B68">
              <w:rPr>
                <w:rFonts w:ascii="Times New Roman" w:hAnsi="Times New Roman" w:cs="Times New Roman"/>
                <w:sz w:val="24"/>
                <w:szCs w:val="24"/>
              </w:rPr>
              <w:t>Выбор профиля обучения»</w:t>
            </w:r>
          </w:p>
          <w:p w:rsidR="00AA6B68" w:rsidRPr="00AA6B68" w:rsidRDefault="00AA6B68" w:rsidP="00AA6B6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B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интервью для беседы с родителями</w:t>
            </w:r>
          </w:p>
          <w:p w:rsidR="00AA6B68" w:rsidRPr="004B4BDB" w:rsidRDefault="00A403F4" w:rsidP="00936C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3F4">
              <w:rPr>
                <w:rFonts w:ascii="Times New Roman" w:hAnsi="Times New Roman" w:cs="Times New Roman"/>
                <w:sz w:val="24"/>
                <w:szCs w:val="24"/>
              </w:rPr>
              <w:t>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ета </w:t>
            </w:r>
            <w:r w:rsidRPr="00A403F4">
              <w:rPr>
                <w:rFonts w:ascii="Times New Roman" w:hAnsi="Times New Roman" w:cs="Times New Roman"/>
                <w:sz w:val="24"/>
                <w:szCs w:val="24"/>
              </w:rPr>
              <w:t>"Каким я вижу своего ребенка"</w:t>
            </w:r>
          </w:p>
        </w:tc>
      </w:tr>
      <w:tr w:rsidR="00D9711C" w:rsidRPr="004B4BDB" w:rsidTr="009C08B8">
        <w:tc>
          <w:tcPr>
            <w:tcW w:w="2223" w:type="dxa"/>
          </w:tcPr>
          <w:p w:rsidR="00D9711C" w:rsidRPr="009C08B8" w:rsidRDefault="00D90636" w:rsidP="009C08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9711C" w:rsidRPr="009C08B8">
              <w:rPr>
                <w:rFonts w:ascii="Times New Roman" w:hAnsi="Times New Roman" w:cs="Times New Roman"/>
                <w:sz w:val="24"/>
                <w:szCs w:val="24"/>
              </w:rPr>
              <w:t>Для одаренных детей</w:t>
            </w:r>
          </w:p>
        </w:tc>
        <w:tc>
          <w:tcPr>
            <w:tcW w:w="3686" w:type="dxa"/>
          </w:tcPr>
          <w:p w:rsidR="00D9711C" w:rsidRDefault="004B4BDB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B">
              <w:rPr>
                <w:rFonts w:ascii="Times New Roman" w:hAnsi="Times New Roman" w:cs="Times New Roman"/>
                <w:sz w:val="24"/>
                <w:szCs w:val="24"/>
              </w:rPr>
              <w:t>Тест Стэнфорд-</w:t>
            </w:r>
            <w:proofErr w:type="spellStart"/>
            <w:r w:rsidRPr="004B4BDB">
              <w:rPr>
                <w:rFonts w:ascii="Times New Roman" w:hAnsi="Times New Roman" w:cs="Times New Roman"/>
                <w:sz w:val="24"/>
                <w:szCs w:val="24"/>
              </w:rPr>
              <w:t>Бине</w:t>
            </w:r>
            <w:proofErr w:type="spellEnd"/>
            <w:r w:rsidR="009C08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174C" w:rsidRDefault="0017174C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Равена</w:t>
            </w:r>
            <w:proofErr w:type="spellEnd"/>
            <w:r w:rsidR="009C08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38C8" w:rsidRDefault="009C08B8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креативности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Торренса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174C" w:rsidRDefault="0017174C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Коха</w:t>
            </w:r>
            <w:r w:rsidR="009C08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174C" w:rsidRDefault="0017174C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Векслера</w:t>
            </w:r>
            <w:r w:rsidR="009C08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08B8" w:rsidRPr="004B4BDB" w:rsidRDefault="009C08B8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8B8">
              <w:rPr>
                <w:rFonts w:ascii="Times New Roman" w:hAnsi="Times New Roman" w:cs="Times New Roman"/>
                <w:sz w:val="24"/>
                <w:szCs w:val="24"/>
              </w:rPr>
              <w:t xml:space="preserve">Шкала интеллекта </w:t>
            </w:r>
            <w:proofErr w:type="spellStart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Стенфорд-</w:t>
            </w:r>
            <w:proofErr w:type="gramStart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Бине</w:t>
            </w:r>
            <w:proofErr w:type="spellEnd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C08B8">
              <w:rPr>
                <w:rFonts w:ascii="Times New Roman" w:hAnsi="Times New Roman" w:cs="Times New Roman"/>
                <w:sz w:val="24"/>
                <w:szCs w:val="24"/>
              </w:rPr>
              <w:br/>
              <w:t>Тест</w:t>
            </w:r>
            <w:proofErr w:type="gramEnd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Р.Кеттела</w:t>
            </w:r>
            <w:proofErr w:type="spellEnd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C08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Прогрессивные матрицы </w:t>
            </w:r>
            <w:proofErr w:type="spellStart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Дж.Равена</w:t>
            </w:r>
            <w:proofErr w:type="spellEnd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C08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Тест </w:t>
            </w:r>
            <w:proofErr w:type="spellStart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Д.Векслера</w:t>
            </w:r>
            <w:proofErr w:type="spellEnd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C08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Тест </w:t>
            </w:r>
            <w:proofErr w:type="spellStart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Р.Амтхауэра</w:t>
            </w:r>
            <w:proofErr w:type="spellEnd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C08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Интелект</w:t>
            </w:r>
            <w:proofErr w:type="spellEnd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 xml:space="preserve">-тест </w:t>
            </w:r>
            <w:proofErr w:type="spellStart"/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Слоссона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0" w:type="dxa"/>
          </w:tcPr>
          <w:p w:rsidR="00D9711C" w:rsidRDefault="004B4BDB" w:rsidP="00936C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B">
              <w:rPr>
                <w:rFonts w:ascii="Times New Roman" w:hAnsi="Times New Roman" w:cs="Times New Roman"/>
                <w:sz w:val="24"/>
                <w:szCs w:val="24"/>
              </w:rPr>
              <w:t>Методика А.И. Савенкова</w:t>
            </w:r>
            <w:r w:rsidR="00A403F4">
              <w:rPr>
                <w:rFonts w:ascii="Times New Roman" w:hAnsi="Times New Roman" w:cs="Times New Roman"/>
                <w:sz w:val="24"/>
                <w:szCs w:val="24"/>
              </w:rPr>
              <w:t xml:space="preserve"> «Карта одаренности»;</w:t>
            </w:r>
          </w:p>
          <w:p w:rsidR="009C08B8" w:rsidRPr="009C08B8" w:rsidRDefault="009C08B8" w:rsidP="009C08B8">
            <w:pPr>
              <w:pStyle w:val="a3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Карта интересов для младших 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08B8" w:rsidRPr="009C08B8" w:rsidRDefault="009C08B8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Методика «Интеллектуальный портрет»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08B8" w:rsidRPr="009C08B8" w:rsidRDefault="009C08B8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Характеристика ученика</w:t>
            </w:r>
          </w:p>
          <w:p w:rsidR="009C08B8" w:rsidRPr="009C08B8" w:rsidRDefault="009C08B8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Методика «Карта одаренности»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C08B8" w:rsidRPr="009C08B8" w:rsidRDefault="009C08B8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Опросник креативности Джонсона;</w:t>
            </w:r>
          </w:p>
          <w:p w:rsidR="009C08B8" w:rsidRDefault="009C08B8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8B8">
              <w:rPr>
                <w:rFonts w:ascii="Times New Roman" w:hAnsi="Times New Roman" w:cs="Times New Roman"/>
                <w:sz w:val="24"/>
                <w:szCs w:val="24"/>
              </w:rPr>
              <w:t>Анкета «Определение уровня познавательной потребности»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08B8" w:rsidRPr="008D4CE6" w:rsidRDefault="009C08B8" w:rsidP="009C08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4CE6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Pr="008D4CE6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4CE6" w:rsidRPr="008D4CE6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>Юркевича</w:t>
            </w:r>
            <w:r w:rsidRPr="008D4CE6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 xml:space="preserve"> B.C.</w:t>
            </w:r>
            <w:r w:rsidRPr="008D4CE6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4CE6" w:rsidRPr="008D4CE6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>Сизанова</w:t>
            </w:r>
            <w:proofErr w:type="spellEnd"/>
            <w:r w:rsidRPr="008D4CE6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</w:tr>
      <w:tr w:rsidR="00D9711C" w:rsidRPr="004B4BDB" w:rsidTr="009C08B8">
        <w:tc>
          <w:tcPr>
            <w:tcW w:w="2223" w:type="dxa"/>
          </w:tcPr>
          <w:p w:rsidR="00D9711C" w:rsidRPr="009C08B8" w:rsidRDefault="00D90636" w:rsidP="009C08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9711C" w:rsidRPr="009C08B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</w:t>
            </w:r>
            <w:r w:rsidR="0017174C" w:rsidRPr="009C08B8">
              <w:rPr>
                <w:rFonts w:ascii="Times New Roman" w:hAnsi="Times New Roman" w:cs="Times New Roman"/>
                <w:sz w:val="24"/>
                <w:szCs w:val="24"/>
              </w:rPr>
              <w:t>(персонифицированный)</w:t>
            </w:r>
          </w:p>
        </w:tc>
        <w:tc>
          <w:tcPr>
            <w:tcW w:w="3686" w:type="dxa"/>
          </w:tcPr>
          <w:p w:rsidR="00D9711C" w:rsidRPr="00A403F4" w:rsidRDefault="00CF5114" w:rsidP="00936C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3F4">
              <w:rPr>
                <w:rFonts w:ascii="Times New Roman" w:hAnsi="Times New Roman" w:cs="Times New Roman"/>
                <w:sz w:val="24"/>
                <w:szCs w:val="24"/>
              </w:rPr>
              <w:t xml:space="preserve">"Карта интересов" А.Е. </w:t>
            </w:r>
            <w:proofErr w:type="spellStart"/>
            <w:r w:rsidRPr="00A403F4">
              <w:rPr>
                <w:rFonts w:ascii="Times New Roman" w:hAnsi="Times New Roman" w:cs="Times New Roman"/>
                <w:sz w:val="24"/>
                <w:szCs w:val="24"/>
              </w:rPr>
              <w:t>Голомштока</w:t>
            </w:r>
            <w:proofErr w:type="spellEnd"/>
            <w:r w:rsidRPr="00A403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03F4" w:rsidRPr="00A403F4" w:rsidRDefault="00A403F4" w:rsidP="00936C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3F4">
              <w:rPr>
                <w:rFonts w:ascii="Times New Roman" w:hAnsi="Times New Roman" w:cs="Times New Roman"/>
                <w:bCs/>
                <w:sz w:val="24"/>
                <w:szCs w:val="24"/>
              </w:rPr>
              <w:t>«Методика «Твои способности»</w:t>
            </w:r>
          </w:p>
        </w:tc>
        <w:tc>
          <w:tcPr>
            <w:tcW w:w="3090" w:type="dxa"/>
          </w:tcPr>
          <w:p w:rsidR="00D9711C" w:rsidRPr="008D4CE6" w:rsidRDefault="008D4CE6" w:rsidP="00936C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F5114" w:rsidRPr="008D4CE6">
              <w:rPr>
                <w:rFonts w:ascii="Times New Roman" w:hAnsi="Times New Roman" w:cs="Times New Roman"/>
                <w:sz w:val="24"/>
                <w:szCs w:val="24"/>
              </w:rPr>
              <w:t>етодика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114" w:rsidRPr="008D4CE6">
              <w:rPr>
                <w:rFonts w:ascii="Times New Roman" w:hAnsi="Times New Roman" w:cs="Times New Roman"/>
                <w:sz w:val="24"/>
                <w:szCs w:val="24"/>
              </w:rPr>
              <w:t>П.И.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114" w:rsidRPr="008D4CE6">
              <w:rPr>
                <w:rFonts w:ascii="Times New Roman" w:hAnsi="Times New Roman" w:cs="Times New Roman"/>
                <w:sz w:val="24"/>
                <w:szCs w:val="24"/>
              </w:rPr>
              <w:t>Третьякова и И.Б.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5114" w:rsidRPr="008D4CE6">
              <w:rPr>
                <w:rFonts w:ascii="Times New Roman" w:hAnsi="Times New Roman" w:cs="Times New Roman"/>
                <w:sz w:val="24"/>
                <w:szCs w:val="24"/>
              </w:rPr>
              <w:t>Сенновского</w:t>
            </w:r>
            <w:proofErr w:type="spellEnd"/>
          </w:p>
        </w:tc>
      </w:tr>
    </w:tbl>
    <w:p w:rsidR="00B63510" w:rsidRDefault="00B63510" w:rsidP="00936C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42D0" w:rsidRDefault="001242D0" w:rsidP="001242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C79AB" w:rsidRPr="001C79AB">
        <w:rPr>
          <w:rFonts w:ascii="Times New Roman" w:hAnsi="Times New Roman" w:cs="Times New Roman"/>
          <w:sz w:val="28"/>
          <w:szCs w:val="28"/>
        </w:rPr>
        <w:t>Обеспечить избыточность невозможно без диагностики. Диагностика нужна, потому что, только понимая, что у нас есть, мы можем к имеющемуся добавить избыточность.</w:t>
      </w:r>
      <w:r w:rsidR="00F154E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F154E5" w:rsidRPr="00FD088E">
        <w:rPr>
          <w:rFonts w:ascii="Times New Roman" w:hAnsi="Times New Roman" w:cs="Times New Roman"/>
          <w:sz w:val="28"/>
          <w:szCs w:val="28"/>
        </w:rPr>
        <w:br/>
      </w:r>
      <w:r w:rsidR="00F154E5">
        <w:rPr>
          <w:rStyle w:val="markedcontent"/>
          <w:rFonts w:ascii="Times New Roman" w:hAnsi="Times New Roman" w:cs="Times New Roman"/>
          <w:sz w:val="28"/>
          <w:szCs w:val="28"/>
        </w:rPr>
        <w:t xml:space="preserve">      </w:t>
      </w:r>
      <w:r w:rsidR="00F154E5" w:rsidRPr="00F154E5">
        <w:rPr>
          <w:rStyle w:val="markedcontent"/>
          <w:rFonts w:ascii="Times New Roman" w:hAnsi="Times New Roman" w:cs="Times New Roman"/>
          <w:sz w:val="28"/>
          <w:szCs w:val="28"/>
        </w:rPr>
        <w:t>Избыточная образовательная среда</w:t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 xml:space="preserve"> создает вариативность для построения</w:t>
      </w:r>
      <w:r w:rsidR="00F154E5" w:rsidRPr="00FD088E">
        <w:rPr>
          <w:rFonts w:ascii="Times New Roman" w:hAnsi="Times New Roman" w:cs="Times New Roman"/>
          <w:sz w:val="28"/>
          <w:szCs w:val="28"/>
        </w:rPr>
        <w:br/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>индивидуальной программы, дает возможность каждому ученику накопить</w:t>
      </w:r>
      <w:r w:rsidR="00F154E5" w:rsidRPr="00FD088E">
        <w:rPr>
          <w:rFonts w:ascii="Times New Roman" w:hAnsi="Times New Roman" w:cs="Times New Roman"/>
          <w:sz w:val="28"/>
          <w:szCs w:val="28"/>
        </w:rPr>
        <w:br/>
      </w:r>
      <w:r w:rsidR="00F154E5" w:rsidRPr="00FD088E">
        <w:rPr>
          <w:rStyle w:val="markedcontent"/>
          <w:rFonts w:ascii="Times New Roman" w:hAnsi="Times New Roman" w:cs="Times New Roman"/>
          <w:sz w:val="28"/>
          <w:szCs w:val="28"/>
        </w:rPr>
        <w:t>необходимый опыт деятельности, выстроить личную образовательную траекторию.</w:t>
      </w:r>
    </w:p>
    <w:p w:rsidR="00CF6AD0" w:rsidRDefault="001242D0" w:rsidP="00862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54E5" w:rsidRPr="00F154E5">
        <w:rPr>
          <w:rFonts w:ascii="Times New Roman" w:hAnsi="Times New Roman" w:cs="Times New Roman"/>
          <w:sz w:val="28"/>
          <w:szCs w:val="28"/>
        </w:rPr>
        <w:t>Избыточная о</w:t>
      </w:r>
      <w:r w:rsidR="00F154E5" w:rsidRPr="00F154E5">
        <w:rPr>
          <w:rFonts w:ascii="Times New Roman" w:hAnsi="Times New Roman" w:cs="Times New Roman"/>
          <w:bCs/>
          <w:sz w:val="28"/>
          <w:szCs w:val="28"/>
        </w:rPr>
        <w:t>бразовательная среда</w:t>
      </w:r>
      <w:r w:rsidR="00F154E5" w:rsidRPr="00F154E5">
        <w:rPr>
          <w:rFonts w:ascii="Times New Roman" w:hAnsi="Times New Roman" w:cs="Times New Roman"/>
          <w:sz w:val="28"/>
          <w:szCs w:val="28"/>
        </w:rPr>
        <w:t>-открывае</w:t>
      </w:r>
      <w:r>
        <w:rPr>
          <w:rFonts w:ascii="Times New Roman" w:hAnsi="Times New Roman" w:cs="Times New Roman"/>
          <w:sz w:val="28"/>
          <w:szCs w:val="28"/>
        </w:rPr>
        <w:t xml:space="preserve">т возможность различных выборов </w:t>
      </w:r>
      <w:r w:rsidR="00F154E5" w:rsidRPr="00F154E5">
        <w:rPr>
          <w:rFonts w:ascii="Times New Roman" w:hAnsi="Times New Roman" w:cs="Times New Roman"/>
          <w:sz w:val="28"/>
          <w:szCs w:val="28"/>
        </w:rPr>
        <w:t xml:space="preserve">и </w:t>
      </w:r>
      <w:r w:rsidRPr="00F154E5">
        <w:rPr>
          <w:rFonts w:ascii="Times New Roman" w:hAnsi="Times New Roman" w:cs="Times New Roman"/>
          <w:sz w:val="28"/>
          <w:szCs w:val="28"/>
        </w:rPr>
        <w:t>проб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088E">
        <w:rPr>
          <w:rStyle w:val="markedcontent"/>
          <w:rFonts w:ascii="Times New Roman" w:hAnsi="Times New Roman" w:cs="Times New Roman"/>
          <w:sz w:val="28"/>
          <w:szCs w:val="28"/>
        </w:rPr>
        <w:t>создает вариативность для построения</w:t>
      </w:r>
      <w:r w:rsidRPr="00FD088E">
        <w:rPr>
          <w:rFonts w:ascii="Times New Roman" w:hAnsi="Times New Roman" w:cs="Times New Roman"/>
          <w:sz w:val="28"/>
          <w:szCs w:val="28"/>
        </w:rPr>
        <w:br/>
      </w:r>
      <w:r w:rsidRPr="00FD088E">
        <w:rPr>
          <w:rStyle w:val="markedcontent"/>
          <w:rFonts w:ascii="Times New Roman" w:hAnsi="Times New Roman" w:cs="Times New Roman"/>
          <w:sz w:val="28"/>
          <w:szCs w:val="28"/>
        </w:rPr>
        <w:t>индивидуальной программы,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862DFD" w:rsidRPr="00FD088E">
        <w:rPr>
          <w:rStyle w:val="markedcontent"/>
          <w:rFonts w:ascii="Times New Roman" w:hAnsi="Times New Roman" w:cs="Times New Roman"/>
          <w:sz w:val="28"/>
          <w:szCs w:val="28"/>
        </w:rPr>
        <w:t>дает возможность каждому ученику накопить</w:t>
      </w:r>
      <w:r w:rsidR="00862DFD" w:rsidRPr="00FD088E">
        <w:rPr>
          <w:rFonts w:ascii="Times New Roman" w:hAnsi="Times New Roman" w:cs="Times New Roman"/>
          <w:sz w:val="28"/>
          <w:szCs w:val="28"/>
        </w:rPr>
        <w:br/>
      </w:r>
      <w:r w:rsidR="00862DFD" w:rsidRPr="00FD088E">
        <w:rPr>
          <w:rStyle w:val="markedcontent"/>
          <w:rFonts w:ascii="Times New Roman" w:hAnsi="Times New Roman" w:cs="Times New Roman"/>
          <w:sz w:val="28"/>
          <w:szCs w:val="28"/>
        </w:rPr>
        <w:t>необходимый опыт деятельности, выстроить личную образовательную траекторию.</w:t>
      </w:r>
    </w:p>
    <w:p w:rsidR="00A7218A" w:rsidRDefault="00A7218A" w:rsidP="00A7218A">
      <w:pPr>
        <w:jc w:val="both"/>
        <w:rPr>
          <w:rFonts w:ascii="Times New Roman" w:hAnsi="Times New Roman" w:cs="Times New Roman"/>
          <w:sz w:val="28"/>
          <w:szCs w:val="28"/>
        </w:rPr>
      </w:pPr>
      <w:r w:rsidRPr="00A7218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4BC1">
        <w:rPr>
          <w:rFonts w:ascii="Times New Roman" w:hAnsi="Times New Roman" w:cs="Times New Roman"/>
          <w:b/>
          <w:sz w:val="28"/>
          <w:szCs w:val="28"/>
        </w:rPr>
        <w:t xml:space="preserve">Избыточная образовательная среда может быть полезной, но только </w:t>
      </w:r>
      <w:r w:rsidRPr="004A4BC1">
        <w:rPr>
          <w:rFonts w:ascii="Times New Roman" w:hAnsi="Times New Roman" w:cs="Times New Roman"/>
          <w:b/>
          <w:i/>
          <w:sz w:val="28"/>
          <w:szCs w:val="28"/>
        </w:rPr>
        <w:t>если она сбалансирована и адаптирована к индивидуальным потребностям и возможностям каждого ученика</w:t>
      </w:r>
      <w:r w:rsidRPr="004A4B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218A">
        <w:rPr>
          <w:rFonts w:ascii="Times New Roman" w:hAnsi="Times New Roman" w:cs="Times New Roman"/>
          <w:sz w:val="28"/>
          <w:szCs w:val="28"/>
        </w:rPr>
        <w:t>Чтобы сформировать такую среду в образовательном процессе, следует учитывать несколько факторов:</w:t>
      </w:r>
    </w:p>
    <w:p w:rsidR="001C62C8" w:rsidRDefault="00605EAF" w:rsidP="001C62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22052">
        <w:rPr>
          <w:rFonts w:ascii="Times New Roman" w:hAnsi="Times New Roman" w:cs="Times New Roman"/>
          <w:sz w:val="28"/>
          <w:szCs w:val="28"/>
        </w:rPr>
        <w:t>Индивидуальный подход: Каждый ученик уникален и нуждается в индивидуальном подходе к обучению. Школа должна предоставить индивидуальную образовательную программу, которая будет соответствовать уровню зна</w:t>
      </w:r>
      <w:r w:rsidR="001C62C8">
        <w:rPr>
          <w:rFonts w:ascii="Times New Roman" w:hAnsi="Times New Roman" w:cs="Times New Roman"/>
          <w:sz w:val="28"/>
          <w:szCs w:val="28"/>
        </w:rPr>
        <w:t>ний и интересам каждого ученика.</w:t>
      </w:r>
    </w:p>
    <w:p w:rsidR="00605EAF" w:rsidRPr="00B22052" w:rsidRDefault="00605EAF" w:rsidP="001C62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52">
        <w:rPr>
          <w:rFonts w:ascii="Times New Roman" w:hAnsi="Times New Roman" w:cs="Times New Roman"/>
          <w:sz w:val="28"/>
          <w:szCs w:val="28"/>
        </w:rPr>
        <w:lastRenderedPageBreak/>
        <w:t xml:space="preserve">2. Расширенная </w:t>
      </w:r>
      <w:r>
        <w:rPr>
          <w:rFonts w:ascii="Times New Roman" w:hAnsi="Times New Roman" w:cs="Times New Roman"/>
          <w:sz w:val="28"/>
          <w:szCs w:val="28"/>
        </w:rPr>
        <w:t xml:space="preserve">учебная </w:t>
      </w:r>
      <w:r w:rsidRPr="00B22052">
        <w:rPr>
          <w:rFonts w:ascii="Times New Roman" w:hAnsi="Times New Roman" w:cs="Times New Roman"/>
          <w:sz w:val="28"/>
          <w:szCs w:val="28"/>
        </w:rPr>
        <w:t>программа: Школа должна предоставлять расширенную образовательную программу, которая позволит ученикам глубже изучать темы, которые им интересны, и развивать свои таланты в различных областях знаний.</w:t>
      </w:r>
    </w:p>
    <w:p w:rsidR="00605EAF" w:rsidRPr="00B22052" w:rsidRDefault="00605EAF" w:rsidP="001C62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52">
        <w:rPr>
          <w:rFonts w:ascii="Times New Roman" w:hAnsi="Times New Roman" w:cs="Times New Roman"/>
          <w:sz w:val="28"/>
          <w:szCs w:val="28"/>
        </w:rPr>
        <w:t>3. Наличие квалифицированных педагогов: Школа должна иметь опытных и квалифицированных педагогов, которые смогут эффективно обучать учеников, учитывая их индивидуальные потребности.</w:t>
      </w:r>
    </w:p>
    <w:p w:rsidR="00605EAF" w:rsidRPr="00B22052" w:rsidRDefault="00605EAF" w:rsidP="001C62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52">
        <w:rPr>
          <w:rFonts w:ascii="Times New Roman" w:hAnsi="Times New Roman" w:cs="Times New Roman"/>
          <w:sz w:val="28"/>
          <w:szCs w:val="28"/>
        </w:rPr>
        <w:t>4. Наличие необходимого оборудования: Школа должна иметь необходимое оборудование и материалы для проведения практических занятий и исследований для учеников химико-биологического профиля.</w:t>
      </w:r>
    </w:p>
    <w:p w:rsidR="00605EAF" w:rsidRPr="00B22052" w:rsidRDefault="00605EAF" w:rsidP="001C62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52">
        <w:rPr>
          <w:rFonts w:ascii="Times New Roman" w:hAnsi="Times New Roman" w:cs="Times New Roman"/>
          <w:sz w:val="28"/>
          <w:szCs w:val="28"/>
        </w:rPr>
        <w:t>5. Возможности для участия в научных и творческих мероприятиях: Школа должна предоставлять возможности для участия в научных и творческих мероприятиях, таких как научные конференции, олимпиады, выставки и т.д.</w:t>
      </w:r>
    </w:p>
    <w:p w:rsidR="00605EAF" w:rsidRPr="00B22052" w:rsidRDefault="00605EAF" w:rsidP="001C62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52">
        <w:rPr>
          <w:rFonts w:ascii="Times New Roman" w:hAnsi="Times New Roman" w:cs="Times New Roman"/>
          <w:sz w:val="28"/>
          <w:szCs w:val="28"/>
        </w:rPr>
        <w:t xml:space="preserve">6. Баланс между количеством материалов и заданий и способностью ученика их усваивать: Школа должна обеспечивать баланс между количеством материалов и заданий и способностью ученика их усваивать. </w:t>
      </w:r>
    </w:p>
    <w:p w:rsidR="00605EAF" w:rsidRDefault="00605EAF" w:rsidP="001C62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052">
        <w:rPr>
          <w:rFonts w:ascii="Times New Roman" w:hAnsi="Times New Roman" w:cs="Times New Roman"/>
          <w:sz w:val="28"/>
          <w:szCs w:val="28"/>
        </w:rPr>
        <w:t>7. Предоставление возможностей для отдыха, развлечений и социальной активности: Школа должна предоставлять ученикам возможности для отдыха, развлечений и социальной активности, чтобы снизить уровень стре</w:t>
      </w:r>
      <w:r>
        <w:rPr>
          <w:rFonts w:ascii="Times New Roman" w:hAnsi="Times New Roman" w:cs="Times New Roman"/>
          <w:sz w:val="28"/>
          <w:szCs w:val="28"/>
        </w:rPr>
        <w:t>сса и предотвратить перегрузку.</w:t>
      </w:r>
    </w:p>
    <w:p w:rsidR="00605EAF" w:rsidRDefault="00605EAF" w:rsidP="001C62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93494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946">
        <w:rPr>
          <w:rFonts w:ascii="Times New Roman" w:hAnsi="Times New Roman" w:cs="Times New Roman"/>
          <w:sz w:val="28"/>
          <w:szCs w:val="28"/>
        </w:rPr>
        <w:t>Использование новых технологий: современные технологии, такие как онлайн-курсы и образовательные платформы, могут помочь одаренным ученикам получить доступ к более широкому спектру материалов и заданий. Они также могут использовать онлайн-ресурсы для общения с другими одаренными учениками и преподавателями.</w:t>
      </w:r>
    </w:p>
    <w:p w:rsidR="00605EAF" w:rsidRPr="00B22052" w:rsidRDefault="00605EAF" w:rsidP="001C62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t xml:space="preserve"> </w:t>
      </w:r>
      <w:r w:rsidRPr="00486AB1">
        <w:rPr>
          <w:rFonts w:ascii="Times New Roman" w:hAnsi="Times New Roman" w:cs="Times New Roman"/>
          <w:sz w:val="28"/>
          <w:szCs w:val="28"/>
        </w:rPr>
        <w:t>Участие в научных проектах: участие в научных проектах и конкурсах может быть отличным способом для одаренных учеников проявить свои способности и получить дополнительный опыт. Можно организовать научные клубы или кружки, где ученики будут работать над своими научными проектами под руководством преподавателей.</w:t>
      </w:r>
    </w:p>
    <w:p w:rsidR="00A7218A" w:rsidRPr="00090EA3" w:rsidRDefault="00A7218A" w:rsidP="001C62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18A">
        <w:rPr>
          <w:rFonts w:ascii="Times New Roman" w:hAnsi="Times New Roman" w:cs="Times New Roman"/>
          <w:sz w:val="28"/>
          <w:szCs w:val="28"/>
        </w:rPr>
        <w:t xml:space="preserve">       Следуя этим рекомендациям, можно создать избыточную образовательную среду, которая поможет ученикам накопить необходимый опыт деятельности и выстроить личную образовательную траекторию.</w:t>
      </w:r>
    </w:p>
    <w:p w:rsidR="00A7218A" w:rsidRDefault="00B82895" w:rsidP="00B82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82895">
        <w:rPr>
          <w:rFonts w:ascii="Times New Roman" w:hAnsi="Times New Roman" w:cs="Times New Roman"/>
          <w:sz w:val="28"/>
          <w:szCs w:val="28"/>
        </w:rPr>
        <w:t xml:space="preserve">Каждая из этих задач будет выполняться в течение года, с учетом возможности проведения мероприятий в соответствии с расписанием учебных занятий и праздников. Кроме того, будет организована работа с родителями и общественностью, чтобы привлечь их к поддержке и участию в </w:t>
      </w:r>
      <w:r>
        <w:rPr>
          <w:rFonts w:ascii="Times New Roman" w:hAnsi="Times New Roman" w:cs="Times New Roman"/>
          <w:sz w:val="28"/>
          <w:szCs w:val="28"/>
        </w:rPr>
        <w:t>мероприятиях профильного класса.</w:t>
      </w:r>
      <w:r w:rsidR="00605E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D89" w:rsidRDefault="00705D89" w:rsidP="00605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EAF" w:rsidRDefault="00605EAF" w:rsidP="00605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МЕРОПРИЯ</w:t>
      </w:r>
      <w:r w:rsidR="00705D89">
        <w:rPr>
          <w:rFonts w:ascii="Times New Roman" w:hAnsi="Times New Roman" w:cs="Times New Roman"/>
          <w:sz w:val="28"/>
          <w:szCs w:val="28"/>
        </w:rPr>
        <w:t xml:space="preserve">ТИЯ </w:t>
      </w:r>
      <w:r w:rsidR="00705D89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УРОВНЯ</w:t>
      </w:r>
    </w:p>
    <w:p w:rsidR="00605EAF" w:rsidRPr="00605EAF" w:rsidRDefault="00774909" w:rsidP="00605EA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05EAF" w:rsidRPr="00605EAF">
        <w:rPr>
          <w:rFonts w:ascii="Times New Roman" w:hAnsi="Times New Roman" w:cs="Times New Roman"/>
          <w:b/>
          <w:sz w:val="28"/>
          <w:szCs w:val="28"/>
        </w:rPr>
        <w:t xml:space="preserve">Создание избыточной образовательной среды для </w:t>
      </w:r>
    </w:p>
    <w:p w:rsidR="00605EAF" w:rsidRPr="00605EAF" w:rsidRDefault="00774909" w:rsidP="00605EA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профильных классов школы».</w:t>
      </w:r>
    </w:p>
    <w:p w:rsidR="00774909" w:rsidRPr="00E83D8B" w:rsidRDefault="00774909" w:rsidP="00FB09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5EAF">
        <w:rPr>
          <w:rFonts w:ascii="Times New Roman" w:hAnsi="Times New Roman" w:cs="Times New Roman"/>
          <w:sz w:val="28"/>
          <w:szCs w:val="28"/>
        </w:rPr>
        <w:t xml:space="preserve">Школа реализует 3 профиля обучения: социально-экономический, </w:t>
      </w:r>
      <w:proofErr w:type="spellStart"/>
      <w:r w:rsidR="00605EAF">
        <w:rPr>
          <w:rFonts w:ascii="Times New Roman" w:hAnsi="Times New Roman" w:cs="Times New Roman"/>
          <w:sz w:val="28"/>
          <w:szCs w:val="28"/>
        </w:rPr>
        <w:t>химико</w:t>
      </w:r>
      <w:proofErr w:type="spellEnd"/>
      <w:r w:rsidR="00605EAF">
        <w:rPr>
          <w:rFonts w:ascii="Times New Roman" w:hAnsi="Times New Roman" w:cs="Times New Roman"/>
          <w:sz w:val="28"/>
          <w:szCs w:val="28"/>
        </w:rPr>
        <w:t xml:space="preserve"> –биологический, технологический. </w:t>
      </w:r>
      <w:r w:rsidR="00E83D8B">
        <w:rPr>
          <w:rFonts w:ascii="Times New Roman" w:hAnsi="Times New Roman" w:cs="Times New Roman"/>
          <w:sz w:val="28"/>
          <w:szCs w:val="28"/>
        </w:rPr>
        <w:t>С</w:t>
      </w:r>
      <w:r w:rsidR="00605EAF">
        <w:rPr>
          <w:rFonts w:ascii="Times New Roman" w:hAnsi="Times New Roman" w:cs="Times New Roman"/>
          <w:sz w:val="28"/>
          <w:szCs w:val="28"/>
        </w:rPr>
        <w:t xml:space="preserve">огласно учебного плана учащиеся изучают </w:t>
      </w:r>
      <w:r w:rsidR="00996E5B">
        <w:rPr>
          <w:rFonts w:ascii="Times New Roman" w:hAnsi="Times New Roman" w:cs="Times New Roman"/>
          <w:sz w:val="28"/>
          <w:szCs w:val="28"/>
        </w:rPr>
        <w:t>предметы углубленного уровня 10-11 класс</w:t>
      </w:r>
      <w:r w:rsidR="00B82895">
        <w:rPr>
          <w:rFonts w:ascii="Times New Roman" w:hAnsi="Times New Roman" w:cs="Times New Roman"/>
          <w:sz w:val="28"/>
          <w:szCs w:val="28"/>
        </w:rPr>
        <w:t>ы – химия, биология (химико-биологический профиль), экономика, право (социально-экономический профиль),</w:t>
      </w:r>
      <w:r w:rsidR="00996E5B">
        <w:rPr>
          <w:rFonts w:ascii="Times New Roman" w:hAnsi="Times New Roman" w:cs="Times New Roman"/>
          <w:sz w:val="28"/>
          <w:szCs w:val="28"/>
        </w:rPr>
        <w:t xml:space="preserve"> </w:t>
      </w:r>
      <w:r w:rsidR="00B82895">
        <w:rPr>
          <w:rFonts w:ascii="Times New Roman" w:hAnsi="Times New Roman" w:cs="Times New Roman"/>
          <w:sz w:val="28"/>
          <w:szCs w:val="28"/>
        </w:rPr>
        <w:t xml:space="preserve">математика, </w:t>
      </w:r>
      <w:r w:rsidR="00996E5B">
        <w:rPr>
          <w:rFonts w:ascii="Times New Roman" w:hAnsi="Times New Roman" w:cs="Times New Roman"/>
          <w:sz w:val="28"/>
          <w:szCs w:val="28"/>
        </w:rPr>
        <w:t xml:space="preserve">физика, </w:t>
      </w:r>
      <w:r w:rsidR="00B82895">
        <w:rPr>
          <w:rFonts w:ascii="Times New Roman" w:hAnsi="Times New Roman" w:cs="Times New Roman"/>
          <w:sz w:val="28"/>
          <w:szCs w:val="28"/>
        </w:rPr>
        <w:t>информатика (технологический профиль).</w:t>
      </w:r>
      <w:r w:rsidR="00996E5B">
        <w:rPr>
          <w:rFonts w:ascii="Times New Roman" w:hAnsi="Times New Roman" w:cs="Times New Roman"/>
          <w:sz w:val="28"/>
          <w:szCs w:val="28"/>
        </w:rPr>
        <w:t xml:space="preserve"> </w:t>
      </w:r>
      <w:r w:rsidR="00414EDF">
        <w:rPr>
          <w:rFonts w:ascii="Times New Roman" w:hAnsi="Times New Roman" w:cs="Times New Roman"/>
          <w:sz w:val="28"/>
          <w:szCs w:val="28"/>
        </w:rPr>
        <w:t>Углубленное изучение отдельных предме</w:t>
      </w:r>
      <w:r w:rsidR="00605EAF">
        <w:rPr>
          <w:rFonts w:ascii="Times New Roman" w:hAnsi="Times New Roman" w:cs="Times New Roman"/>
          <w:sz w:val="28"/>
          <w:szCs w:val="28"/>
        </w:rPr>
        <w:t>тных областей</w:t>
      </w:r>
      <w:r w:rsidR="00414EDF">
        <w:rPr>
          <w:rFonts w:ascii="Times New Roman" w:hAnsi="Times New Roman" w:cs="Times New Roman"/>
          <w:sz w:val="28"/>
          <w:szCs w:val="28"/>
        </w:rPr>
        <w:t xml:space="preserve"> реализует задачи профессиональной ориентации и направлено на представление возможности каждому обучающемуся проявить свои интеллектуальные и творческие способности при изучении указанных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 РФ. </w:t>
      </w:r>
    </w:p>
    <w:p w:rsidR="00774909" w:rsidRPr="00934946" w:rsidRDefault="00774909" w:rsidP="00774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организации работы в профильных классах</w:t>
      </w:r>
      <w:r w:rsidRPr="00934946">
        <w:rPr>
          <w:rFonts w:ascii="Times New Roman" w:hAnsi="Times New Roman" w:cs="Times New Roman"/>
          <w:b/>
          <w:sz w:val="28"/>
          <w:szCs w:val="28"/>
        </w:rPr>
        <w:t>:</w:t>
      </w:r>
    </w:p>
    <w:p w:rsidR="00E83D8B" w:rsidRDefault="00E83D8B" w:rsidP="00E83D8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74909" w:rsidRPr="00E83D8B">
        <w:rPr>
          <w:rFonts w:ascii="Times New Roman" w:hAnsi="Times New Roman" w:cs="Times New Roman"/>
          <w:sz w:val="28"/>
          <w:szCs w:val="28"/>
        </w:rPr>
        <w:t>Диагностика уровня знаний и умений ученика в области химии и биологии (обществознани</w:t>
      </w:r>
      <w:r w:rsidR="00B412B1">
        <w:rPr>
          <w:rFonts w:ascii="Times New Roman" w:hAnsi="Times New Roman" w:cs="Times New Roman"/>
          <w:sz w:val="28"/>
          <w:szCs w:val="28"/>
        </w:rPr>
        <w:t>е/ физика) включает</w:t>
      </w:r>
      <w:r w:rsidR="00774909" w:rsidRPr="00E83D8B">
        <w:rPr>
          <w:rFonts w:ascii="Times New Roman" w:hAnsi="Times New Roman" w:cs="Times New Roman"/>
          <w:sz w:val="28"/>
          <w:szCs w:val="28"/>
        </w:rPr>
        <w:t xml:space="preserve"> в себя тестирование на платформе «Время выбирать профессию (http://metodkabi.net.ru), а также проведение беседы с учеником для выявления его интересов и потребностей.</w:t>
      </w:r>
      <w:r w:rsidRPr="00E83D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3D8B" w:rsidRPr="00E83D8B" w:rsidRDefault="00E83D8B" w:rsidP="00E83D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отборе в профильные классы мы проводим работу с родителями, изучаем их потребности.</w:t>
      </w:r>
    </w:p>
    <w:p w:rsidR="00E83D8B" w:rsidRPr="00E83D8B" w:rsidRDefault="00E83D8B" w:rsidP="00E83D8B">
      <w:pPr>
        <w:pStyle w:val="a3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83D8B">
        <w:rPr>
          <w:rFonts w:ascii="Times New Roman" w:hAnsi="Times New Roman" w:cs="Times New Roman"/>
          <w:b/>
          <w:sz w:val="28"/>
          <w:szCs w:val="28"/>
        </w:rPr>
        <w:t>Диагностика потребностей родителей по обучению детей</w:t>
      </w:r>
    </w:p>
    <w:p w:rsidR="00E83D8B" w:rsidRPr="009923CC" w:rsidRDefault="00E83D8B" w:rsidP="00E83D8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профильных классах </w:t>
      </w:r>
      <w:r w:rsidRPr="009923CC">
        <w:rPr>
          <w:rFonts w:ascii="Times New Roman" w:hAnsi="Times New Roman" w:cs="Times New Roman"/>
          <w:sz w:val="28"/>
          <w:szCs w:val="28"/>
        </w:rPr>
        <w:t>(вот несколько вопросов, которые могут помочь определить потребности родителей в этой области):</w:t>
      </w:r>
    </w:p>
    <w:p w:rsidR="00E83D8B" w:rsidRPr="009923CC" w:rsidRDefault="00E83D8B" w:rsidP="00E83D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3CC">
        <w:rPr>
          <w:rFonts w:ascii="Times New Roman" w:hAnsi="Times New Roman" w:cs="Times New Roman"/>
          <w:sz w:val="28"/>
          <w:szCs w:val="28"/>
        </w:rPr>
        <w:t>1. Какие профессии или области деятельности наиболее интересны вашему ребенку?</w:t>
      </w:r>
    </w:p>
    <w:p w:rsidR="00E83D8B" w:rsidRPr="009923CC" w:rsidRDefault="00E83D8B" w:rsidP="00E83D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3CC">
        <w:rPr>
          <w:rFonts w:ascii="Times New Roman" w:hAnsi="Times New Roman" w:cs="Times New Roman"/>
          <w:sz w:val="28"/>
          <w:szCs w:val="28"/>
        </w:rPr>
        <w:t>2. Какие навыки и знания вы считаете важными для успешной карьеры в выбранной области?</w:t>
      </w:r>
    </w:p>
    <w:p w:rsidR="00E83D8B" w:rsidRPr="009923CC" w:rsidRDefault="00E83D8B" w:rsidP="00E83D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3CC">
        <w:rPr>
          <w:rFonts w:ascii="Times New Roman" w:hAnsi="Times New Roman" w:cs="Times New Roman"/>
          <w:sz w:val="28"/>
          <w:szCs w:val="28"/>
        </w:rPr>
        <w:t>3. Какие предметы и темы в школе наиболее интересны вашему ребенку?</w:t>
      </w:r>
    </w:p>
    <w:p w:rsidR="00E83D8B" w:rsidRPr="009923CC" w:rsidRDefault="00E83D8B" w:rsidP="00E83D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3CC">
        <w:rPr>
          <w:rFonts w:ascii="Times New Roman" w:hAnsi="Times New Roman" w:cs="Times New Roman"/>
          <w:sz w:val="28"/>
          <w:szCs w:val="28"/>
        </w:rPr>
        <w:t>4. Какие дополнительные ресурсы (книги, курсы, мероприятия и т.д.) вы бы хотели, чтобы ваш ребенок использовал для получения дополнительных знаний в выбранной области?</w:t>
      </w:r>
    </w:p>
    <w:p w:rsidR="00E83D8B" w:rsidRPr="009923CC" w:rsidRDefault="00E83D8B" w:rsidP="00E83D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3CC">
        <w:rPr>
          <w:rFonts w:ascii="Times New Roman" w:hAnsi="Times New Roman" w:cs="Times New Roman"/>
          <w:sz w:val="28"/>
          <w:szCs w:val="28"/>
        </w:rPr>
        <w:t>5. Какие преподаватели или школьные программы вы считаете наиболее эффективными для обучения вашег</w:t>
      </w:r>
      <w:r>
        <w:rPr>
          <w:rFonts w:ascii="Times New Roman" w:hAnsi="Times New Roman" w:cs="Times New Roman"/>
          <w:sz w:val="28"/>
          <w:szCs w:val="28"/>
        </w:rPr>
        <w:t xml:space="preserve">о ребенка в профильных классах? </w:t>
      </w:r>
    </w:p>
    <w:p w:rsidR="00B22052" w:rsidRDefault="00E83D8B" w:rsidP="00E13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83D8B">
        <w:rPr>
          <w:rFonts w:ascii="Times New Roman" w:hAnsi="Times New Roman" w:cs="Times New Roman"/>
          <w:sz w:val="28"/>
          <w:szCs w:val="28"/>
        </w:rPr>
        <w:t>Ответы на эти вопросы могут помочь определить, какие именно профильные классы и какой подход к обучению будут наиболее подходящими для вашего ребенка. Кроме того, это может помочь школе и учителям лучше понимать потребности и ожидания родителей и учеников в профильных классах.</w:t>
      </w:r>
    </w:p>
    <w:p w:rsidR="00B82895" w:rsidRDefault="000F1F48" w:rsidP="00B82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Избыточная образовательная среда</w:t>
      </w:r>
      <w:r w:rsidR="00B412B1">
        <w:rPr>
          <w:rFonts w:ascii="Times New Roman" w:hAnsi="Times New Roman" w:cs="Times New Roman"/>
          <w:sz w:val="28"/>
          <w:szCs w:val="28"/>
        </w:rPr>
        <w:t xml:space="preserve"> для</w:t>
      </w:r>
      <w:r w:rsidR="00B82895" w:rsidRPr="00B82895">
        <w:rPr>
          <w:rFonts w:ascii="Times New Roman" w:hAnsi="Times New Roman" w:cs="Times New Roman"/>
          <w:sz w:val="28"/>
          <w:szCs w:val="28"/>
        </w:rPr>
        <w:t xml:space="preserve"> химико-биологи</w:t>
      </w:r>
      <w:r>
        <w:rPr>
          <w:rFonts w:ascii="Times New Roman" w:hAnsi="Times New Roman" w:cs="Times New Roman"/>
          <w:sz w:val="28"/>
          <w:szCs w:val="28"/>
        </w:rPr>
        <w:t>ческому профилю включает</w:t>
      </w:r>
      <w:r w:rsidR="00B82895" w:rsidRPr="00B82895"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7054"/>
      </w:tblGrid>
      <w:tr w:rsidR="00B412B1" w:rsidRPr="00B412B1" w:rsidTr="00B412B1">
        <w:tc>
          <w:tcPr>
            <w:tcW w:w="3085" w:type="dxa"/>
          </w:tcPr>
          <w:p w:rsidR="00B412B1" w:rsidRPr="00B412B1" w:rsidRDefault="00B412B1" w:rsidP="00B412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2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Направление</w:t>
            </w:r>
          </w:p>
        </w:tc>
        <w:tc>
          <w:tcPr>
            <w:tcW w:w="7054" w:type="dxa"/>
          </w:tcPr>
          <w:p w:rsidR="00B412B1" w:rsidRPr="00B412B1" w:rsidRDefault="00650971" w:rsidP="00B412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Шаги по реализации</w:t>
            </w:r>
          </w:p>
        </w:tc>
      </w:tr>
      <w:tr w:rsidR="00B412B1" w:rsidTr="00B412B1">
        <w:tc>
          <w:tcPr>
            <w:tcW w:w="3085" w:type="dxa"/>
          </w:tcPr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2B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Организация научно-исследовательских проектов и конкурсов для учеников, которые позволят им погрузиться в мир хими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 развить свои научные навыки: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4" w:type="dxa"/>
          </w:tcPr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рганизация научно-исследовательского проекта "Создание экологически чистых средств для уборки дома", где ученики будут исследовать различные химические соединения и выбрать наиболее эффективные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безопасные для окружающей среды;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к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онкурс "Химические эксперименты", где ученики будут представлять свои самые интересные и необычные эксперименты, прове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денные в химической лаборатории;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н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 xml:space="preserve">аучно-исследовательский проект "Изучение свойств воды и ее влияние на окружающую среду", где ученики будут исследовать химические свойства воды и 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роль в жизни человека и природе;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к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онкурс "Химия в кулинарии", где ученики будут исследовать химические процессы, происходящие при приготовлении пищи, 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оздадут свои уникальные рецепты;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н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аучно-исследовательский проект "Создание новых материалов на основе химических соединений", где ученики будут исследовать свойства различных химических соединений и создадут новые материалы с уникальными свойствами.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2B1" w:rsidTr="00B412B1">
        <w:tc>
          <w:tcPr>
            <w:tcW w:w="3085" w:type="dxa"/>
          </w:tcPr>
          <w:p w:rsidR="00B412B1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895">
              <w:rPr>
                <w:rFonts w:ascii="Times New Roman" w:hAnsi="Times New Roman" w:cs="Times New Roman"/>
                <w:sz w:val="28"/>
                <w:szCs w:val="28"/>
              </w:rPr>
              <w:t>2. Проведение мастер-классов и лекций от профессионалов в области химии, которые помогут ученикам углубить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вои знания и понимание предмета: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4" w:type="dxa"/>
          </w:tcPr>
          <w:p w:rsidR="00B412B1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м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астер-класс "Синтез органических соединений", где профессионалы покажут ученикам, как создавать сложные органические соединения и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ъяснят их свойства и применение;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л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екция "Химические реакции в живой природе", где ученики узнают о том, как химические реакции происходят в живых организмах 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 они влияют на жизнь на Земле;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м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астер-класс "Химия в быту", где профессионалы покажут, как применять знания химии в повседневной жизни, например, при выборе бытовой химии или при приготовлении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пищи;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л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екция "Химия и экология", где ученики узнают о том, как химические вещества влияют на окружающую среду и как можно использовать знания химии для более эф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фективной борьбы с загрязнением;</w:t>
            </w:r>
          </w:p>
          <w:p w:rsidR="00B412B1" w:rsidRPr="00B82895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м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астер-класс "Химия и медицина", где профессионалы расскажут об использовании химических соединений в медицине, например, при создании лекарств или диагностических тестов.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2B1" w:rsidTr="00B412B1">
        <w:tc>
          <w:tcPr>
            <w:tcW w:w="3085" w:type="dxa"/>
          </w:tcPr>
          <w:p w:rsidR="00B412B1" w:rsidRPr="00B82895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8289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B828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специальных лабораторий и кабинетов, где ученики смогут проводить эксперименты и практические занятия по химии.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4" w:type="dxa"/>
          </w:tcPr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о</w:t>
            </w:r>
            <w:r w:rsidR="00B412B1" w:rsidRPr="00B412B1">
              <w:rPr>
                <w:rFonts w:ascii="Times New Roman" w:hAnsi="Times New Roman" w:cs="Times New Roman"/>
                <w:sz w:val="28"/>
                <w:szCs w:val="28"/>
              </w:rPr>
              <w:t xml:space="preserve">прос учеников и учителей. Проведите опрос </w:t>
            </w:r>
            <w:r w:rsidR="00B412B1" w:rsidRPr="00B412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учеников и учителей, чтобы выяснить их потребности в оборудовании и материалах для создания лабораторий и кабинетов по химии. Опрос может включать в себя вопросы о том, какие лабораторные работы они хотели бы проводить, какое оборудование им необходимо, какое помещение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какого размера им требуется;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</w:t>
            </w:r>
            <w:r w:rsidR="00B412B1" w:rsidRPr="00B412B1">
              <w:rPr>
                <w:rFonts w:ascii="Times New Roman" w:hAnsi="Times New Roman" w:cs="Times New Roman"/>
                <w:sz w:val="28"/>
                <w:szCs w:val="28"/>
              </w:rPr>
              <w:t>ланирование и проектирование. На основе результатов опроса учеников и учителей разработайте план и проект для создания лабораторий и кабинетов. В этом процессе необходимо учитывать финансовые возможн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ости и доступность ресурсов;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п</w:t>
            </w:r>
            <w:r w:rsidR="00B412B1" w:rsidRPr="00B412B1">
              <w:rPr>
                <w:rFonts w:ascii="Times New Roman" w:hAnsi="Times New Roman" w:cs="Times New Roman"/>
                <w:sz w:val="28"/>
                <w:szCs w:val="28"/>
              </w:rPr>
              <w:t xml:space="preserve">оиск финансирования. После разработки плана и проекта необходимо найти финансирование для его реализации. Это может включать в себя поиск грантов или субсидий, обращение к спонсорам или организациям, которые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могут помочь с финансированием;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п</w:t>
            </w:r>
            <w:r w:rsidR="00B412B1" w:rsidRPr="00B412B1">
              <w:rPr>
                <w:rFonts w:ascii="Times New Roman" w:hAnsi="Times New Roman" w:cs="Times New Roman"/>
                <w:sz w:val="28"/>
                <w:szCs w:val="28"/>
              </w:rPr>
              <w:t>окупка оборудования и материалов. После получения финансирования необходимо закупить оборудование и материалы, необходимые для создания лабораторий и кабинетов. Это может включать в себя закупку химических реагентов, стеклянной посуды, приборов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других необходимых материалов;</w:t>
            </w:r>
          </w:p>
          <w:p w:rsidR="00B412B1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о</w:t>
            </w:r>
            <w:r w:rsidR="00B412B1" w:rsidRPr="00B412B1">
              <w:rPr>
                <w:rFonts w:ascii="Times New Roman" w:hAnsi="Times New Roman" w:cs="Times New Roman"/>
                <w:sz w:val="28"/>
                <w:szCs w:val="28"/>
              </w:rPr>
              <w:t>бучение учителей и учеников. После создания лабораторий и кабинетов необходимо провести обучение учителей и учеников по правилам безопасности при работе с химическими веществами, а также по использованию оборудования и проведению лабораторных работ. Обучение может проводиться как в рамках уроков химии, так и в рамках специальных тренингов и семинаров.</w:t>
            </w:r>
          </w:p>
        </w:tc>
      </w:tr>
      <w:tr w:rsidR="00B412B1" w:rsidTr="00B412B1">
        <w:tc>
          <w:tcPr>
            <w:tcW w:w="3085" w:type="dxa"/>
          </w:tcPr>
          <w:p w:rsidR="00B412B1" w:rsidRPr="00B82895" w:rsidRDefault="004E4D6F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412B1" w:rsidRPr="00B82895">
              <w:rPr>
                <w:rFonts w:ascii="Times New Roman" w:hAnsi="Times New Roman" w:cs="Times New Roman"/>
                <w:sz w:val="28"/>
                <w:szCs w:val="28"/>
              </w:rPr>
              <w:t>Организация тематических выставок и презентаций проектов учеников, которые будут посвящены химии и ее приложениям в реальной жизни.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4" w:type="dxa"/>
          </w:tcPr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о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 xml:space="preserve">пределите тему выставки или презентации: Начните с определения темы, которую вы хотели бы представить на выставке или презентации. Например, это может быть тема "Химия в повседневной жизни"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или "Химия и окружающая среда";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>пределите формат мероприятия: Решите, какой формат будет у мероприятия. Это может быть выставка, на которой будут выставлены проекты учеников, или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рия презентаций;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в) о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>пределите место проведения: Решите, где будет проводиться мероприятие. Это может быть в школе или в другом месте, которое лучше подо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йдет для проведения мероприятия;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г) п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 xml:space="preserve">одготовьте проекты: Предложите ученикам выполнить проекты, которые будут представлены на 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выставке или презентации. Обратите внимание на соответствие проектов выб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ранной теме и возрасту учеников;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д) о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>рганизуйте рекламу: Разместите объявления о мероприятии на сайте школы, в социальных сетях и в других местах, где они будут видны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ученикам, родителям и учителям;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е) о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 xml:space="preserve">рганизуйте мероприятие: Подготовьте выставочные стенды или презентационные материалы и установите их на место. На мероприятии должны присутствовать ученики, родители, учителя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другие заинтересованные лица;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ж) п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>роведите мероприятие: Проведите мероприятие в соответствии с выбранным форматом. Обеспечьте наличие всех необходимых материалов и оборудования, а также 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готовьте учеников к выступлению;</w:t>
            </w:r>
          </w:p>
          <w:p w:rsidR="00B412B1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з) о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>цените результаты: После мероприятия проведите оценку результатов. Оцените, насколько успешным было мероприятие, и что можно улучшить в будущем.</w:t>
            </w:r>
          </w:p>
        </w:tc>
      </w:tr>
      <w:tr w:rsidR="00B412B1" w:rsidTr="00B412B1">
        <w:tc>
          <w:tcPr>
            <w:tcW w:w="3085" w:type="dxa"/>
          </w:tcPr>
          <w:p w:rsidR="00B412B1" w:rsidRPr="00B82895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8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Участие в международных проектах и обменах с учениками из других стран, где можно будет обмениваться опытом и знаниями в области химии.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4" w:type="dxa"/>
          </w:tcPr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н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>айдите партнеров: Свяжитесь с другими школами из разных стран и найдите партнеров, которые заинтересованы в обмене опы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 и знаниями в области химии;</w:t>
            </w:r>
          </w:p>
          <w:p w:rsidR="004E4D6F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>пределите формат сотрудничества: Определите формат сотрудничества, который будет наиболее подходящим для вас и ваших партнеров. Это может быть обмен письмами, обмен видео-презентациями, обмен проектами или обме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 учениками;</w:t>
            </w:r>
          </w:p>
          <w:p w:rsidR="00650971" w:rsidRDefault="004E4D6F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о</w:t>
            </w:r>
            <w:r w:rsidRPr="004E4D6F">
              <w:rPr>
                <w:rFonts w:ascii="Times New Roman" w:hAnsi="Times New Roman" w:cs="Times New Roman"/>
                <w:sz w:val="28"/>
                <w:szCs w:val="28"/>
              </w:rPr>
              <w:t xml:space="preserve">пределите тему проекта: Решите, какую тему вы будете исследовать вместе с партнерами. Это может быть тема, связанная с окружающей </w:t>
            </w:r>
            <w:r w:rsidR="00650971">
              <w:rPr>
                <w:rFonts w:ascii="Times New Roman" w:hAnsi="Times New Roman" w:cs="Times New Roman"/>
                <w:sz w:val="28"/>
                <w:szCs w:val="28"/>
              </w:rPr>
              <w:t xml:space="preserve">средой, пищей, здоровьем и </w:t>
            </w:r>
            <w:proofErr w:type="spellStart"/>
            <w:r w:rsidR="00650971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 w:rsidR="0065097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50971" w:rsidRDefault="0065097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о</w:t>
            </w:r>
            <w:r w:rsidR="004E4D6F" w:rsidRPr="004E4D6F">
              <w:rPr>
                <w:rFonts w:ascii="Times New Roman" w:hAnsi="Times New Roman" w:cs="Times New Roman"/>
                <w:sz w:val="28"/>
                <w:szCs w:val="28"/>
              </w:rPr>
              <w:t>рганизуйте команды: Организуйте команды среди учеников, которые будут работать над проектом. Каждая команда должна состо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ять из учеников из разных стран;</w:t>
            </w:r>
          </w:p>
          <w:p w:rsidR="00B412B1" w:rsidRDefault="0065097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д) р</w:t>
            </w:r>
            <w:r w:rsidR="004E4D6F" w:rsidRPr="004E4D6F">
              <w:rPr>
                <w:rFonts w:ascii="Times New Roman" w:hAnsi="Times New Roman" w:cs="Times New Roman"/>
                <w:sz w:val="28"/>
                <w:szCs w:val="28"/>
              </w:rPr>
              <w:t>еализуйте проект: Реализуйте проект, работая вместе с учениками из других стран. Обменяйтесь опытом и знаниями, используйте различные коммуникационные инструменты, такие как видеоконференции, электронные письма и т.д.</w:t>
            </w:r>
          </w:p>
        </w:tc>
      </w:tr>
      <w:tr w:rsidR="00B412B1" w:rsidTr="00B412B1">
        <w:tc>
          <w:tcPr>
            <w:tcW w:w="3085" w:type="dxa"/>
          </w:tcPr>
          <w:p w:rsidR="00B412B1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895">
              <w:rPr>
                <w:rFonts w:ascii="Times New Roman" w:hAnsi="Times New Roman" w:cs="Times New Roman"/>
                <w:sz w:val="28"/>
                <w:szCs w:val="28"/>
              </w:rPr>
              <w:t xml:space="preserve">6. Проведение дискуссий и круглых столов на актуальные темы в области химии, которые помогут </w:t>
            </w:r>
            <w:r w:rsidRPr="00B828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ученикам развивать свой крити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ческий и аналитический мышление: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4" w:type="dxa"/>
          </w:tcPr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к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руглый стол "Химические технологии и их влияние на окружающую среду", где будут обсуждаться различные химические процессы, их последствия для экологии и возможные пути уменьшения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негативного влияния на природу;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б) д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искуссия "Этика использования химических веществ в медицине", где участники обсудят вопросы, связанные с разработкой и применением лекарств, этическими аспектами и безопасностью испо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льзования химических соединений;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к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руглый стол "Химия и пищевая промышленность", где будут рассмотрены вопросы безопасности использования химических добавок в пищевых продуктах, а также возможности исполь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зования натуральных альтернатив;</w:t>
            </w:r>
          </w:p>
          <w:p w:rsidR="00B412B1" w:rsidRPr="00105A46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д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искуссия "Химические технологии и инновации", где участники обсудят новейшие достижения в области химии и их возможное влияние на разв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итие науки и технологий в целом;</w:t>
            </w:r>
          </w:p>
          <w:p w:rsidR="00B412B1" w:rsidRPr="00B82895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к</w:t>
            </w:r>
            <w:r w:rsidRPr="00105A46">
              <w:rPr>
                <w:rFonts w:ascii="Times New Roman" w:hAnsi="Times New Roman" w:cs="Times New Roman"/>
                <w:sz w:val="28"/>
                <w:szCs w:val="28"/>
              </w:rPr>
              <w:t>руглый стол "Химия и образование", где будут обсуждаться вопросы, связанные с методикой преподавания химии в школах и университетах, а также возможности повышения интереса к этой науке у широкой публики.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2B1" w:rsidTr="00B412B1">
        <w:tc>
          <w:tcPr>
            <w:tcW w:w="3085" w:type="dxa"/>
          </w:tcPr>
          <w:p w:rsidR="00B412B1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8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 Организация встреч с выпускниками, которые продолжили обучение в области химии, чтобы ученики могли получить ценные советы и рекомендации по выбору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профессии и дальнейшем обучении: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4" w:type="dxa"/>
          </w:tcPr>
          <w:p w:rsidR="00B412B1" w:rsidRPr="00C2168D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</w:t>
            </w:r>
            <w:r w:rsidRPr="00C2168D">
              <w:rPr>
                <w:rFonts w:ascii="Times New Roman" w:hAnsi="Times New Roman" w:cs="Times New Roman"/>
                <w:sz w:val="28"/>
                <w:szCs w:val="28"/>
              </w:rPr>
              <w:t>стреча с выпускником, работающим в фармацевтической компании, где он расскажет о своей профессии и даст советы по выбору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бного заведения и специализации;</w:t>
            </w:r>
          </w:p>
          <w:p w:rsidR="00B412B1" w:rsidRPr="00C2168D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</w:t>
            </w:r>
            <w:r w:rsidRPr="00C2168D">
              <w:rPr>
                <w:rFonts w:ascii="Times New Roman" w:hAnsi="Times New Roman" w:cs="Times New Roman"/>
                <w:sz w:val="28"/>
                <w:szCs w:val="28"/>
              </w:rPr>
              <w:t>рганизация экскурсии в лабораторию химической компании, где выпускник поделится своим опытом работы и расскажет о том, какие навыки необх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одимы для работы в этой области;</w:t>
            </w:r>
          </w:p>
          <w:p w:rsidR="00B412B1" w:rsidRPr="00C2168D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в</w:t>
            </w:r>
            <w:r w:rsidRPr="00C2168D">
              <w:rPr>
                <w:rFonts w:ascii="Times New Roman" w:hAnsi="Times New Roman" w:cs="Times New Roman"/>
                <w:sz w:val="28"/>
                <w:szCs w:val="28"/>
              </w:rPr>
              <w:t>стреча с выпускником, работающим в научно-исследовательском институте, где он расскажет о своей работе и приведет примеры научных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оектов, в которых он участвовал;</w:t>
            </w:r>
          </w:p>
          <w:p w:rsidR="00B412B1" w:rsidRPr="00C2168D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о</w:t>
            </w:r>
            <w:r w:rsidRPr="00C2168D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рганизация мастер-класса по химии с участием выпускника, который покажет, как проводить химические эксперименты и расскажет о том, какие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знания и навыки нужны для этого;</w:t>
            </w:r>
          </w:p>
          <w:p w:rsidR="00B412B1" w:rsidRPr="00B82895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в</w:t>
            </w:r>
            <w:r w:rsidRPr="00C2168D">
              <w:rPr>
                <w:rFonts w:ascii="Times New Roman" w:hAnsi="Times New Roman" w:cs="Times New Roman"/>
                <w:sz w:val="28"/>
                <w:szCs w:val="28"/>
              </w:rPr>
              <w:t>стреча с выпускником, работающим в области экологии, где он расскажет о своей работе по охране окружающей среды и даст советы по выбору профессии в этой области.</w:t>
            </w:r>
          </w:p>
          <w:p w:rsidR="00B412B1" w:rsidRDefault="00B412B1" w:rsidP="00B82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2B1" w:rsidTr="00B412B1">
        <w:tc>
          <w:tcPr>
            <w:tcW w:w="3085" w:type="dxa"/>
          </w:tcPr>
          <w:p w:rsidR="00B412B1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895">
              <w:rPr>
                <w:rFonts w:ascii="Times New Roman" w:hAnsi="Times New Roman" w:cs="Times New Roman"/>
                <w:sz w:val="28"/>
                <w:szCs w:val="28"/>
              </w:rPr>
              <w:t xml:space="preserve">8. Проведение экскурсий в научно-исследовательские центры и предприятия, связанные с химией, </w:t>
            </w:r>
            <w:r w:rsidRPr="00B828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ученики могли увидеть, как применяются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нания по химии в реальной жизни:</w:t>
            </w:r>
          </w:p>
          <w:p w:rsidR="00B412B1" w:rsidRPr="00B82895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4" w:type="dxa"/>
          </w:tcPr>
          <w:p w:rsidR="00B412B1" w:rsidRPr="00F0003C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э</w:t>
            </w:r>
            <w:r w:rsidRPr="00F0003C">
              <w:rPr>
                <w:rFonts w:ascii="Times New Roman" w:hAnsi="Times New Roman" w:cs="Times New Roman"/>
                <w:sz w:val="28"/>
                <w:szCs w:val="28"/>
              </w:rPr>
              <w:t>кскурсия в фармацевтическую компанию, где ученики узнают о производстве 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карств и принципах их действия;</w:t>
            </w:r>
          </w:p>
          <w:p w:rsidR="00B412B1" w:rsidRPr="00F0003C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</w:t>
            </w:r>
            <w:r w:rsidRPr="00F0003C">
              <w:rPr>
                <w:rFonts w:ascii="Times New Roman" w:hAnsi="Times New Roman" w:cs="Times New Roman"/>
                <w:sz w:val="28"/>
                <w:szCs w:val="28"/>
              </w:rPr>
              <w:t xml:space="preserve">осещение научного центра, занимающегося разработкой новых материалов, где ученики смогут </w:t>
            </w:r>
            <w:r w:rsidRPr="00F000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посмотреть на материалы под микро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скопом и узнать о их свойствах;</w:t>
            </w:r>
          </w:p>
          <w:p w:rsidR="00B412B1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э</w:t>
            </w:r>
            <w:r w:rsidRPr="00F0003C">
              <w:rPr>
                <w:rFonts w:ascii="Times New Roman" w:hAnsi="Times New Roman" w:cs="Times New Roman"/>
                <w:sz w:val="28"/>
                <w:szCs w:val="28"/>
              </w:rPr>
              <w:t xml:space="preserve">кскурсия на предприятие по переработке отходов, где ученики узнают о технологиях переработки и о том, какие методы используются для борьбы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загрязнением окружающей среды;</w:t>
            </w:r>
          </w:p>
          <w:p w:rsidR="00B412B1" w:rsidRPr="00F0003C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г) п</w:t>
            </w:r>
            <w:r w:rsidRPr="00F0003C">
              <w:rPr>
                <w:rFonts w:ascii="Times New Roman" w:hAnsi="Times New Roman" w:cs="Times New Roman"/>
                <w:sz w:val="28"/>
                <w:szCs w:val="28"/>
              </w:rPr>
              <w:t xml:space="preserve">осещение научного центра, занимающегося изучением клеточной биологии, где ученики узнают о структуре клеток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о том, как они функционируют;</w:t>
            </w:r>
          </w:p>
          <w:p w:rsidR="00B412B1" w:rsidRPr="00B82895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э</w:t>
            </w:r>
            <w:r w:rsidRPr="00F0003C">
              <w:rPr>
                <w:rFonts w:ascii="Times New Roman" w:hAnsi="Times New Roman" w:cs="Times New Roman"/>
                <w:sz w:val="28"/>
                <w:szCs w:val="28"/>
              </w:rPr>
              <w:t>кскурсия на предприятие по производству пластмасс, где ученики смогут увидеть процесс создания пластмассовых изделий и узнать о технологиях их производства.</w:t>
            </w:r>
          </w:p>
          <w:p w:rsidR="00B412B1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2B1" w:rsidTr="00B412B1">
        <w:tc>
          <w:tcPr>
            <w:tcW w:w="3085" w:type="dxa"/>
          </w:tcPr>
          <w:p w:rsidR="00B412B1" w:rsidRDefault="0065097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  <w:r w:rsidR="00B412B1" w:rsidRPr="00B82895">
              <w:rPr>
                <w:rFonts w:ascii="Times New Roman" w:hAnsi="Times New Roman" w:cs="Times New Roman"/>
                <w:sz w:val="28"/>
                <w:szCs w:val="28"/>
              </w:rPr>
              <w:t>Использование современных технологий и оборудования для проведения уроков и практических занятий по химии, что позволит ученикам получить более глубокие знания и навыки в области химии.</w:t>
            </w:r>
          </w:p>
          <w:p w:rsidR="00B412B1" w:rsidRPr="00B82895" w:rsidRDefault="00B412B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4" w:type="dxa"/>
          </w:tcPr>
          <w:p w:rsidR="00650971" w:rsidRDefault="0065097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о</w:t>
            </w: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пределите потребности: Определите потребности вашей школы в современных технологиях и оборудовании для проведения уроков химии. Сделайте список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имого оборудования и технологий;</w:t>
            </w:r>
          </w:p>
          <w:p w:rsidR="00650971" w:rsidRDefault="0065097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б) с</w:t>
            </w: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оставьте бюджет: Составьте бюджет на покупку необходимого оборудования и технологий. Разработайте план финансирования, чтобы обеспечить финансовую стабил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ьность в течение нескольких лет;</w:t>
            </w:r>
          </w:p>
          <w:p w:rsidR="00650971" w:rsidRDefault="0065097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в) п</w:t>
            </w: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одготовьте презентацию: Подготовьте презентацию, которая будет демонстрировать преимущества использования современных технологий и оборудования в обучении химии. Обратите внимание на то, как эти технологии и оборудование могут помочь ученикам получить более глубокие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нания и навыки в области химии;</w:t>
            </w:r>
          </w:p>
          <w:p w:rsidR="00650971" w:rsidRDefault="0065097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п</w:t>
            </w: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олучите финансирование: Получите финансирование от правительственных или частных организаций, чтобы приобрести необходимое оборудование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для уроков химии;</w:t>
            </w:r>
          </w:p>
          <w:p w:rsidR="00B412B1" w:rsidRDefault="00650971" w:rsidP="00B41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о</w:t>
            </w: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бучите учителей: Обучите учителей использованию нового оборудования и технологий. Предоставьте им возможность пройти курсы повышения квалификации и обучения, чтобы они могли эффективно использовать новое оборудование и технологии на уроках.</w:t>
            </w:r>
          </w:p>
        </w:tc>
      </w:tr>
    </w:tbl>
    <w:p w:rsidR="00B412B1" w:rsidRPr="00B82895" w:rsidRDefault="00B412B1" w:rsidP="00B828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AB1" w:rsidRDefault="00486AB1" w:rsidP="00486A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Подборка ресурсов</w:t>
      </w:r>
      <w:r w:rsidRPr="00486AB1">
        <w:rPr>
          <w:rFonts w:ascii="Times New Roman" w:hAnsi="Times New Roman" w:cs="Times New Roman"/>
          <w:b/>
          <w:sz w:val="28"/>
          <w:szCs w:val="28"/>
        </w:rPr>
        <w:t xml:space="preserve"> для самост</w:t>
      </w:r>
      <w:r>
        <w:rPr>
          <w:rFonts w:ascii="Times New Roman" w:hAnsi="Times New Roman" w:cs="Times New Roman"/>
          <w:b/>
          <w:sz w:val="28"/>
          <w:szCs w:val="28"/>
        </w:rPr>
        <w:t>оятельной работы учащимся</w:t>
      </w:r>
    </w:p>
    <w:p w:rsidR="00486AB1" w:rsidRDefault="00486AB1" w:rsidP="00486A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118"/>
        <w:gridCol w:w="3652"/>
      </w:tblGrid>
      <w:tr w:rsidR="00650971" w:rsidTr="00300C63">
        <w:tc>
          <w:tcPr>
            <w:tcW w:w="3369" w:type="dxa"/>
          </w:tcPr>
          <w:p w:rsidR="00650971" w:rsidRDefault="00650971" w:rsidP="00650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b/>
                <w:sz w:val="28"/>
                <w:szCs w:val="28"/>
              </w:rPr>
              <w:t>химико-биологического класса</w:t>
            </w:r>
          </w:p>
          <w:p w:rsidR="00650971" w:rsidRDefault="00650971" w:rsidP="00486A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650971" w:rsidRDefault="00650971" w:rsidP="00486A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социально-экономического класса</w:t>
            </w:r>
          </w:p>
        </w:tc>
        <w:tc>
          <w:tcPr>
            <w:tcW w:w="3652" w:type="dxa"/>
          </w:tcPr>
          <w:p w:rsidR="00650971" w:rsidRDefault="00650971" w:rsidP="00486A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технологического класса</w:t>
            </w:r>
          </w:p>
        </w:tc>
      </w:tr>
      <w:tr w:rsidR="00300C63" w:rsidRPr="00300C63" w:rsidTr="003F581B">
        <w:tc>
          <w:tcPr>
            <w:tcW w:w="10139" w:type="dxa"/>
            <w:gridSpan w:val="3"/>
          </w:tcPr>
          <w:p w:rsidR="00300C63" w:rsidRPr="0065097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уроки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каналах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таких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TED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Crash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Course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Khan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Academy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Bozeman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Science</w:t>
            </w:r>
            <w:r w:rsidRPr="006509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00C63" w:rsidRPr="00486AB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Онлайн-курсы на платформах, таких как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Coursera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edX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Udemy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Учебники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учебные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пособия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"Campbell Biology" </w:t>
            </w: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Pr="00486A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"Chemistry: The Central Science".</w:t>
            </w:r>
          </w:p>
          <w:p w:rsidR="00300C63" w:rsidRPr="00486AB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4. Научные журналы и статьи, доступные на сайтах таких как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PubMed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ScienceDirect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5. Библиотеки электронных книг, такие как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Project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Gutenberg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Books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6. Тесты и викторины на сайтах, таких как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Quizlet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Kahoot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7. Подкасты, такие как "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Radiolab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" или "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Science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Friday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".</w:t>
            </w:r>
          </w:p>
          <w:p w:rsidR="00300C63" w:rsidRPr="00486AB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8. Видео-экскурсии в музеях или лабораториях, доступные на сайтах таких как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Smithsonian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National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Museum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Natural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History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или CERN.</w:t>
            </w:r>
          </w:p>
          <w:p w:rsidR="00300C63" w:rsidRPr="00486AB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9. Онлайн-игры, такие как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Foldit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ChemCaper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10. Форумы и сообщества для обсуждения тем и заданий с другими учениками и учителями.</w:t>
            </w:r>
          </w:p>
          <w:p w:rsidR="00300C63" w:rsidRPr="00300C63" w:rsidRDefault="00300C63" w:rsidP="00486A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0971" w:rsidTr="00300C63">
        <w:tc>
          <w:tcPr>
            <w:tcW w:w="3369" w:type="dxa"/>
          </w:tcPr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Crash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Course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6" w:tgtFrame="_blank" w:history="1">
              <w:r w:rsidRPr="00300C6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https://www.youtube.com/user/crashcourse</w:t>
              </w:r>
            </w:hyperlink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) -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YouTube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-канал, на котором вы можете найти короткие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видеоуроки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по различным предметам, включая химию и биологию. </w:t>
            </w:r>
          </w:p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Chemguide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7" w:tgtFrame="_blank" w:history="1">
              <w:r w:rsidRPr="00300C6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https://www.chemguide.co.uk/</w:t>
              </w:r>
            </w:hyperlink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) - онлайн-ресурс, который предоставляет информацию и руководства по различным темам в химии, включая органическую и неорганическую химию.</w:t>
            </w:r>
          </w:p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Biology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Online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8" w:tgtFrame="_blank" w:history="1">
              <w:r w:rsidRPr="00300C6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https://www.biology-online.org/</w:t>
              </w:r>
            </w:hyperlink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) - онлайн-ресурс, который предоставляет информацию и руководства по различным темам в биологии, включая молекулярную биологию, генетику и другие. </w:t>
            </w:r>
          </w:p>
          <w:p w:rsidR="00650971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Nature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Education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9" w:tgtFrame="_blank" w:history="1">
              <w:r w:rsidRPr="00300C6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https://www.nature.com/sc</w:t>
              </w:r>
              <w:r w:rsidRPr="00300C6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lastRenderedPageBreak/>
                <w:t>itable</w:t>
              </w:r>
            </w:hyperlink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) - онлайн-ресурс, который предоставляет информацию и руководства по различным темам в биологии, включая молекулярную биологию, генетику и другие.</w:t>
            </w:r>
          </w:p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Khan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Academy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0" w:tgtFrame="_blank" w:history="1">
              <w:r w:rsidRPr="00300C6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https://www.khanacademy.org/</w:t>
              </w:r>
            </w:hyperlink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) - бесплатный онлайн-ресурс, который предлагает более 10 000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видеоуроков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и практических заданий по различным предметам, включая химию и биологию.</w:t>
            </w:r>
          </w:p>
          <w:p w:rsidR="00300C63" w:rsidRPr="00300C63" w:rsidRDefault="00300C63" w:rsidP="00300C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300C63" w:rsidRDefault="00650971" w:rsidP="00650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9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Khan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Academy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1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https://www.khanacademy.org/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) - бесплатный онлайн-ресурс, который предлагает более 10 000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видеоуроков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и практических заданий по различным предметам, включая экономику и финансы. </w:t>
            </w:r>
          </w:p>
          <w:p w:rsidR="00300C63" w:rsidRDefault="00650971" w:rsidP="00650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Coursera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2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https://www.coursera.org/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) - онлайн-платформа для обучения, которая предлагает бесплатные и платные курсы по экономике, бизнесу и финансам от ведущих университетов и компаний. 3.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Economist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3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https://www.economist.com/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) - известный британский еженедельник, который публикует новости, анализы и статьи по экономике и финансам. </w:t>
            </w:r>
          </w:p>
          <w:p w:rsidR="00650971" w:rsidRDefault="00650971" w:rsidP="00650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Investopedia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4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https://www.investopedia.com/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) - онлайн-ресурс, который предоставляет </w:t>
            </w:r>
            <w:r w:rsidRPr="006509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информацию о финансовых инструментах, инвестициях, рынках и других финансовых темах. 5. TED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Talks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5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https://www.ted.com/talks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) - онлайн-платформа, на которой вы можете найти короткие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видеоуроки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и презентации на различные темы, включая экономику и бизнес.</w:t>
            </w:r>
          </w:p>
          <w:p w:rsidR="00300C63" w:rsidRPr="00650971" w:rsidRDefault="00300C63" w:rsidP="006509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2" w:type="dxa"/>
          </w:tcPr>
          <w:p w:rsidR="00300C63" w:rsidRDefault="00650971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9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Codecademy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6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https://www.codecademy.com/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) - онлайн-платформа для обучения программированию, которая предлагает бесплатные и платные курсы по различным языкам программирования, таким как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Python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Java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JavaScript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и другие. </w:t>
            </w:r>
          </w:p>
          <w:p w:rsidR="00300C63" w:rsidRDefault="00650971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Udacity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7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https://www.udacity.com/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) - онлайн-платформа для обучения технологиям, которая предлагает бесплатные и платные курсы по различным технологическим темам, включая программирование, искусственный интеллект, робототехнику и другие.</w:t>
            </w:r>
          </w:p>
          <w:p w:rsidR="00300C63" w:rsidRDefault="00650971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3. MIT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OpenCourseWare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8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https://ocw.mit.edu/index.htm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) - бесплатный онлайн-ресурс, который предоставляет доступ к лекциям,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видеоурокам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, учебным материалам и другим ресурсам по различным технологическим темам от </w:t>
            </w:r>
            <w:r w:rsidRPr="006509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Массачусетского технологического института. </w:t>
            </w:r>
          </w:p>
          <w:p w:rsidR="00300C63" w:rsidRDefault="00650971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Instructables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9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https://www.instructables.com/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) - онлайн-платформа, на которой пользователи могут делиться своими проектами и инструкциями по созданию различных технологических устройств и изделий.</w:t>
            </w:r>
          </w:p>
          <w:p w:rsidR="00650971" w:rsidRPr="00650971" w:rsidRDefault="00650971" w:rsidP="00300C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 5. </w:t>
            </w:r>
            <w:proofErr w:type="spellStart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Make</w:t>
            </w:r>
            <w:proofErr w:type="spellEnd"/>
            <w:r w:rsidRPr="00650971">
              <w:rPr>
                <w:rFonts w:ascii="Times New Roman" w:hAnsi="Times New Roman" w:cs="Times New Roman"/>
                <w:sz w:val="28"/>
                <w:szCs w:val="28"/>
              </w:rPr>
              <w:t>: (</w:t>
            </w:r>
            <w:hyperlink r:id="rId20" w:tgtFrame="_blank" w:history="1">
              <w:r w:rsidRPr="0065097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https://makezine.com/</w:t>
              </w:r>
            </w:hyperlink>
            <w:r w:rsidRPr="00650971">
              <w:rPr>
                <w:rFonts w:ascii="Times New Roman" w:hAnsi="Times New Roman" w:cs="Times New Roman"/>
                <w:sz w:val="28"/>
                <w:szCs w:val="28"/>
              </w:rPr>
              <w:t xml:space="preserve">) - онлайн-журнал, который предоставляет информацию о создании различных технологических устройств, DIY-проектов и других технологических темах. </w:t>
            </w:r>
          </w:p>
        </w:tc>
      </w:tr>
    </w:tbl>
    <w:p w:rsidR="00650971" w:rsidRPr="00486AB1" w:rsidRDefault="00650971" w:rsidP="00486A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0C4" w:rsidRDefault="00486AB1" w:rsidP="001B0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AB1">
        <w:rPr>
          <w:rFonts w:ascii="Times New Roman" w:hAnsi="Times New Roman" w:cs="Times New Roman"/>
          <w:b/>
          <w:sz w:val="28"/>
          <w:szCs w:val="28"/>
        </w:rPr>
        <w:t xml:space="preserve">Подборка дополнительной литературы для самостоятельной </w:t>
      </w:r>
    </w:p>
    <w:p w:rsidR="00300C63" w:rsidRDefault="00486AB1" w:rsidP="001B00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AB1">
        <w:rPr>
          <w:rFonts w:ascii="Times New Roman" w:hAnsi="Times New Roman" w:cs="Times New Roman"/>
          <w:b/>
          <w:sz w:val="28"/>
          <w:szCs w:val="28"/>
        </w:rPr>
        <w:t>подготовки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7337"/>
      </w:tblGrid>
      <w:tr w:rsidR="00300C63" w:rsidTr="001B00C4">
        <w:tc>
          <w:tcPr>
            <w:tcW w:w="2802" w:type="dxa"/>
          </w:tcPr>
          <w:p w:rsidR="00300C63" w:rsidRDefault="00300C63" w:rsidP="00300C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486AB1">
              <w:rPr>
                <w:rFonts w:ascii="Times New Roman" w:hAnsi="Times New Roman" w:cs="Times New Roman"/>
                <w:b/>
                <w:sz w:val="28"/>
                <w:szCs w:val="28"/>
              </w:rPr>
              <w:t>имико-биологического класса</w:t>
            </w:r>
          </w:p>
          <w:p w:rsidR="00300C63" w:rsidRDefault="00300C63" w:rsidP="00486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7" w:type="dxa"/>
          </w:tcPr>
          <w:p w:rsidR="00300C63" w:rsidRPr="00486AB1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1. "Химия: Центральная наука" Теодор Л. Браун, Х. Юджин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Лемей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мл.,</w:t>
            </w:r>
            <w:proofErr w:type="gram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Брюс Э.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Бёрстен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, Кэтрин Дж.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Мерфи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, Патрик М.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Вудвард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 Мэтью В.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Столцфус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2. "Органическая химия" Джонатан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Клейден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, Ник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Гривз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 Стюарт Уоррен.</w:t>
            </w:r>
          </w:p>
          <w:p w:rsidR="00300C63" w:rsidRPr="00486AB1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3. "Молекулярная биология клетки" Брюс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Альбертс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, Александр Джонсон, Джулиан Льюис, Дэвид Морган, Мартин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Рафф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, Кит Робертс и Питер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Уолтер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4. "Биохимия" Джереми М. Берг, Джон Л.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Тимочко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Луберт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Стрейер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5. "Принципы генетики" Роберт Л.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Брукер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6. "Анатомия и физиология человека" Элейн Н.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Мариб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 Катя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Хен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7. "Иммунная система" Питер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Пархам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Pr="00486AB1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8. "Микробиология: Введение"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Джерард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Дж.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Тортора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Берделл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Р.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Функе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 Кристин Л. Кейс.</w:t>
            </w:r>
          </w:p>
          <w:p w:rsidR="00300C63" w:rsidRPr="00486AB1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9. "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Биоинформатика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: Анализ последовательностей и геномов" Дэвид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Маунт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0C63" w:rsidRDefault="00300C63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10. "Клеточная и молекулярная иммунология"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Абул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К. Аббас, Эндрю Х.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Лихтман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 xml:space="preserve"> и Шив </w:t>
            </w:r>
            <w:proofErr w:type="spellStart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Пиллаи</w:t>
            </w:r>
            <w:proofErr w:type="spellEnd"/>
            <w:r w:rsidRPr="00486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00C63" w:rsidTr="001B00C4">
        <w:tc>
          <w:tcPr>
            <w:tcW w:w="2802" w:type="dxa"/>
          </w:tcPr>
          <w:p w:rsidR="00300C63" w:rsidRDefault="00300C63" w:rsidP="00486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Социально-экономического класса</w:t>
            </w:r>
          </w:p>
        </w:tc>
        <w:tc>
          <w:tcPr>
            <w:tcW w:w="7337" w:type="dxa"/>
          </w:tcPr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1. "Экономика" Н.Г.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Манкова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- учебник по экономике, который охватывает все основные темы, включая микроэкономику, макроэкономику, экономический рост и </w:t>
            </w:r>
            <w:r w:rsidRPr="00300C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другие. </w:t>
            </w:r>
          </w:p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2. "Финансы" Р.А.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Брейли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, С.М. Майерс, Ф.А. Аллен - учебник по финансам, который охватывает все основные темы, включая инвестиции, управление рисками, корпоративные финансы и другие. </w:t>
            </w:r>
          </w:p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3. "Основы менеджмента" С.П.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Роббинс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, М.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Култер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- учебник по менеджменту, который охватывает все основные темы, включая управление персоналом, мотивацию, лидерство и другие. </w:t>
            </w:r>
          </w:p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4. "Маркетинг" Ф.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Котлер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, Г.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Армстронг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- учебник по маркетингу, который охватывает все основные темы, включая маркетинговые стратегии, продуктовый маркетинг, ценообразование и другие. </w:t>
            </w:r>
          </w:p>
          <w:p w:rsidR="00300C63" w:rsidRDefault="00300C63" w:rsidP="00300C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5. "История экономических учений" Э. </w:t>
            </w:r>
            <w:proofErr w:type="spellStart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>Хайден</w:t>
            </w:r>
            <w:proofErr w:type="spellEnd"/>
            <w:r w:rsidRPr="00300C63">
              <w:rPr>
                <w:rFonts w:ascii="Times New Roman" w:hAnsi="Times New Roman" w:cs="Times New Roman"/>
                <w:sz w:val="28"/>
                <w:szCs w:val="28"/>
              </w:rPr>
              <w:t xml:space="preserve"> - книга по истории экономических учений, которая охватывает историю экономической мысли от античности до современности.</w:t>
            </w:r>
          </w:p>
        </w:tc>
      </w:tr>
      <w:tr w:rsidR="00300C63" w:rsidTr="001B00C4">
        <w:tc>
          <w:tcPr>
            <w:tcW w:w="2802" w:type="dxa"/>
          </w:tcPr>
          <w:p w:rsidR="00300C63" w:rsidRDefault="001B00C4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Технологического класса</w:t>
            </w:r>
          </w:p>
        </w:tc>
        <w:tc>
          <w:tcPr>
            <w:tcW w:w="7337" w:type="dxa"/>
          </w:tcPr>
          <w:p w:rsidR="001B00C4" w:rsidRDefault="001B00C4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1. "Физика" автора </w:t>
            </w:r>
            <w:proofErr w:type="spellStart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>Холлидей</w:t>
            </w:r>
            <w:proofErr w:type="spellEnd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>, Резника и Уокера - это учебник, который охватывает основы физики, начиная от механики и заканчивая электродинамикой. Он содержит много примеров и задач для самостоятельного решения.</w:t>
            </w:r>
          </w:p>
          <w:p w:rsidR="001B00C4" w:rsidRDefault="001B00C4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 2. "Математика: Учебное пособие для технических вузов" автора Кудрявцева - это книга, которая охватывает основы математики, необходимые для изучения технических дисциплин, включая высшую математику, аналитическую геометрию и дифференциальные уравнения. </w:t>
            </w:r>
          </w:p>
          <w:p w:rsidR="001B00C4" w:rsidRDefault="001B00C4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3. "Основы алгоритмизации и программирования" автора </w:t>
            </w:r>
            <w:proofErr w:type="spellStart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>Кормена</w:t>
            </w:r>
            <w:proofErr w:type="spellEnd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>Лейзерсона</w:t>
            </w:r>
            <w:proofErr w:type="spellEnd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>Ривеста</w:t>
            </w:r>
            <w:proofErr w:type="spellEnd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>Штайна</w:t>
            </w:r>
            <w:proofErr w:type="spellEnd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 - это книга, которая охватывает основы алгоритмизации и программирования, включая структуры данных, алгоритмы и программирование на языке С++.</w:t>
            </w:r>
          </w:p>
          <w:p w:rsidR="001B00C4" w:rsidRDefault="001B00C4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 4. "Технология машиностроения" автора А. В. Петрова - это книга, которая охватывает основы машиностроения, механики и технологии обработки металлов. Она также содержит много математических и физических принципов, необходимых для изучения технологических дисциплин. </w:t>
            </w:r>
          </w:p>
          <w:p w:rsidR="00300C63" w:rsidRPr="001B00C4" w:rsidRDefault="001B00C4" w:rsidP="001B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5. "Электроника" автора </w:t>
            </w:r>
            <w:proofErr w:type="spellStart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>Миллмана</w:t>
            </w:r>
            <w:proofErr w:type="spellEnd"/>
            <w:r w:rsidRPr="001B00C4">
              <w:rPr>
                <w:rFonts w:ascii="Times New Roman" w:hAnsi="Times New Roman" w:cs="Times New Roman"/>
                <w:sz w:val="28"/>
                <w:szCs w:val="28"/>
              </w:rPr>
              <w:t xml:space="preserve"> и Холка - это книга, которая охватывает основы электроники, включая электрические цепи, транзисторы и интегральные схемы. Она также содержит много математических и физических принципов, необходимых для изучения технологических дисциплин.</w:t>
            </w:r>
          </w:p>
        </w:tc>
      </w:tr>
    </w:tbl>
    <w:p w:rsidR="009923CC" w:rsidRDefault="009923CC" w:rsidP="009923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666" w:rsidRDefault="00414EDF" w:rsidP="000506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Выбор элективных курсов и курсов внеурочной деятельности также по запросу учащихся и родителей.</w:t>
      </w:r>
      <w:r w:rsidR="00050666" w:rsidRPr="00050666">
        <w:rPr>
          <w:rFonts w:ascii="Times New Roman" w:hAnsi="Times New Roman" w:cs="Times New Roman"/>
          <w:sz w:val="28"/>
          <w:szCs w:val="28"/>
        </w:rPr>
        <w:t xml:space="preserve"> В</w:t>
      </w:r>
      <w:r w:rsidR="00E13735" w:rsidRPr="00050666">
        <w:rPr>
          <w:rFonts w:ascii="Times New Roman" w:hAnsi="Times New Roman" w:cs="Times New Roman"/>
          <w:sz w:val="28"/>
          <w:szCs w:val="28"/>
        </w:rPr>
        <w:t xml:space="preserve">неурочные занятия </w:t>
      </w:r>
      <w:r w:rsidR="00050666" w:rsidRPr="00050666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E13735" w:rsidRPr="00050666">
        <w:rPr>
          <w:rFonts w:ascii="Times New Roman" w:hAnsi="Times New Roman" w:cs="Times New Roman"/>
          <w:sz w:val="28"/>
          <w:szCs w:val="28"/>
        </w:rPr>
        <w:t>по разработанным педагогами курсам:</w:t>
      </w:r>
      <w:r w:rsidR="00050666" w:rsidRPr="00050666">
        <w:rPr>
          <w:rFonts w:ascii="Times New Roman" w:hAnsi="Times New Roman" w:cs="Times New Roman"/>
          <w:sz w:val="28"/>
          <w:szCs w:val="28"/>
        </w:rPr>
        <w:t xml:space="preserve"> «Деловой английский», «Твоя </w:t>
      </w:r>
      <w:r w:rsidR="00050666" w:rsidRPr="00050666">
        <w:rPr>
          <w:rFonts w:ascii="Times New Roman" w:hAnsi="Times New Roman" w:cs="Times New Roman"/>
          <w:sz w:val="28"/>
          <w:szCs w:val="28"/>
        </w:rPr>
        <w:lastRenderedPageBreak/>
        <w:t>профессиональная карьера», «Прикладная биология», «Основы медицинских знаний», «Химия и медицина», «Эффективные поведение в конфликте», «Школа родительского мастерства», «</w:t>
      </w:r>
      <w:proofErr w:type="spellStart"/>
      <w:r w:rsidR="00050666" w:rsidRPr="00050666">
        <w:rPr>
          <w:rFonts w:ascii="Times New Roman" w:hAnsi="Times New Roman" w:cs="Times New Roman"/>
          <w:sz w:val="28"/>
          <w:szCs w:val="28"/>
        </w:rPr>
        <w:t>Медиабезопасность</w:t>
      </w:r>
      <w:proofErr w:type="spellEnd"/>
      <w:r w:rsidR="00050666" w:rsidRPr="00050666">
        <w:rPr>
          <w:rFonts w:ascii="Times New Roman" w:hAnsi="Times New Roman" w:cs="Times New Roman"/>
          <w:sz w:val="28"/>
          <w:szCs w:val="28"/>
        </w:rPr>
        <w:t xml:space="preserve">», «Этика: азбука добра» и </w:t>
      </w:r>
      <w:r w:rsidR="00050666">
        <w:rPr>
          <w:rFonts w:ascii="Times New Roman" w:hAnsi="Times New Roman" w:cs="Times New Roman"/>
          <w:sz w:val="28"/>
          <w:szCs w:val="28"/>
        </w:rPr>
        <w:t>др.</w:t>
      </w:r>
    </w:p>
    <w:p w:rsidR="00705D89" w:rsidRPr="00090EA3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90EA3">
        <w:rPr>
          <w:rFonts w:ascii="Times New Roman" w:hAnsi="Times New Roman" w:cs="Times New Roman"/>
          <w:sz w:val="28"/>
          <w:szCs w:val="28"/>
        </w:rPr>
        <w:t xml:space="preserve">Одним из ключевых факторов, </w:t>
      </w:r>
      <w:r w:rsidRPr="00FB0978">
        <w:rPr>
          <w:rFonts w:ascii="Times New Roman" w:hAnsi="Times New Roman" w:cs="Times New Roman"/>
          <w:b/>
          <w:i/>
          <w:sz w:val="28"/>
          <w:szCs w:val="28"/>
        </w:rPr>
        <w:t>способствующих профессиональному развитию педагогов,</w:t>
      </w:r>
      <w:r w:rsidRPr="00FB09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0EA3">
        <w:rPr>
          <w:rFonts w:ascii="Times New Roman" w:hAnsi="Times New Roman" w:cs="Times New Roman"/>
          <w:sz w:val="28"/>
          <w:szCs w:val="28"/>
        </w:rPr>
        <w:t>является создание избыточн</w:t>
      </w:r>
      <w:r>
        <w:rPr>
          <w:rFonts w:ascii="Times New Roman" w:hAnsi="Times New Roman" w:cs="Times New Roman"/>
          <w:sz w:val="28"/>
          <w:szCs w:val="28"/>
        </w:rPr>
        <w:t xml:space="preserve">ой образовательной среды. </w:t>
      </w:r>
      <w:r w:rsidRPr="00705D89">
        <w:rPr>
          <w:rFonts w:ascii="Times New Roman" w:hAnsi="Times New Roman" w:cs="Times New Roman"/>
          <w:sz w:val="28"/>
          <w:szCs w:val="28"/>
        </w:rPr>
        <w:t>Профессиональное развитие учителя</w:t>
      </w:r>
      <w:r w:rsidRPr="00090EA3">
        <w:rPr>
          <w:rFonts w:ascii="Times New Roman" w:hAnsi="Times New Roman" w:cs="Times New Roman"/>
          <w:sz w:val="28"/>
          <w:szCs w:val="28"/>
        </w:rPr>
        <w:t xml:space="preserve"> является важным компонентом его работы и позволяет ему стать более квалифицированным и эффективным преподавателем. </w:t>
      </w:r>
    </w:p>
    <w:p w:rsidR="00705D89" w:rsidRPr="00090EA3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90EA3">
        <w:rPr>
          <w:rFonts w:ascii="Times New Roman" w:hAnsi="Times New Roman" w:cs="Times New Roman"/>
          <w:sz w:val="28"/>
          <w:szCs w:val="28"/>
        </w:rPr>
        <w:t>Избыточная образовательная среда предполагает наличие различных ресурсов, которые могут быть использованы учителем для своего профессионального роста. Это могут быть различные курсы повышения квалификации, семинары, тренинги, конференции, а также доступ к информ</w:t>
      </w:r>
      <w:r>
        <w:rPr>
          <w:rFonts w:ascii="Times New Roman" w:hAnsi="Times New Roman" w:cs="Times New Roman"/>
          <w:sz w:val="28"/>
          <w:szCs w:val="28"/>
        </w:rPr>
        <w:t>ационным ресурсам и литературе.</w:t>
      </w:r>
    </w:p>
    <w:p w:rsidR="00705D89" w:rsidRPr="00090EA3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90EA3">
        <w:rPr>
          <w:rFonts w:ascii="Times New Roman" w:hAnsi="Times New Roman" w:cs="Times New Roman"/>
          <w:sz w:val="28"/>
          <w:szCs w:val="28"/>
        </w:rPr>
        <w:t>Однако, чтобы избыточная образовательная среда была эффективной, необходимо, чтобы учитель был готов к саморазвитию и самообразованию. Он должен иметь желание и мотивацию для поиска новых знаний и навыков, а также умение анализировать свою работу и выявлять сильные и слабые стороны.</w:t>
      </w:r>
    </w:p>
    <w:p w:rsidR="00705D89" w:rsidRPr="00090EA3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90EA3">
        <w:rPr>
          <w:rFonts w:ascii="Times New Roman" w:hAnsi="Times New Roman" w:cs="Times New Roman"/>
          <w:sz w:val="28"/>
          <w:szCs w:val="28"/>
        </w:rPr>
        <w:t>Профессиональное развитие учителя также может быть связано с использованием новых технологий и методов обучения. Современные образовательные технологии позволяют учителю создавать более интересные и эффективные уроки, а также использовать различные инструме</w:t>
      </w:r>
      <w:r>
        <w:rPr>
          <w:rFonts w:ascii="Times New Roman" w:hAnsi="Times New Roman" w:cs="Times New Roman"/>
          <w:sz w:val="28"/>
          <w:szCs w:val="28"/>
        </w:rPr>
        <w:t>нты для оценки знаний учеников.</w:t>
      </w:r>
    </w:p>
    <w:p w:rsidR="00705D89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90EA3">
        <w:rPr>
          <w:rFonts w:ascii="Times New Roman" w:hAnsi="Times New Roman" w:cs="Times New Roman"/>
          <w:sz w:val="28"/>
          <w:szCs w:val="28"/>
        </w:rPr>
        <w:t>Таким образом, создание избыточной образовательной среды является важным фактором для профессионального развития учителя. Однако, чтобы эта среда была эффективной, необходимо, чтобы учитель был готов к саморазвитию и использованию новых технологий и методов обучения.</w:t>
      </w:r>
    </w:p>
    <w:p w:rsidR="00705D89" w:rsidRPr="008517AF" w:rsidRDefault="00705D89" w:rsidP="00705D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B1D80">
        <w:rPr>
          <w:rFonts w:ascii="Times New Roman" w:hAnsi="Times New Roman" w:cs="Times New Roman"/>
          <w:sz w:val="28"/>
          <w:szCs w:val="28"/>
        </w:rPr>
        <w:t xml:space="preserve">Профессиональное развитие педагога в условиях избыточной образовательной среды определяется потребностями современного образования, нуждающегося в педагоге, умеющем проектировать собственную педагогическую деятельность, способном к </w:t>
      </w:r>
      <w:proofErr w:type="spellStart"/>
      <w:r w:rsidRPr="00EB1D8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B1D80">
        <w:rPr>
          <w:rFonts w:ascii="Times New Roman" w:hAnsi="Times New Roman" w:cs="Times New Roman"/>
          <w:sz w:val="28"/>
          <w:szCs w:val="28"/>
        </w:rPr>
        <w:t xml:space="preserve"> и саморазвитию.</w:t>
      </w:r>
    </w:p>
    <w:p w:rsidR="00705D89" w:rsidRPr="008517AF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517AF">
        <w:rPr>
          <w:rFonts w:ascii="Times New Roman" w:hAnsi="Times New Roman" w:cs="Times New Roman"/>
          <w:sz w:val="28"/>
          <w:szCs w:val="28"/>
        </w:rPr>
        <w:t>Кроме того, необходимость формирования новых компонентов образовательной среды, изменение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инфраструктуры общеобразовательного учреждения подразумевает под собой, например, создание 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профессиональных объединений. Изменение системы методической работы предполагает выстраивание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системы внутрифирменного обучения сотрудников, создание профессиональных объединений и сообществ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педагогов, многие из которых носят открытый характер, то есть предполагают участие в их работе широкого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круга заинтересованных лиц и приглашенных специалистов. При этом профессиональные объединения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сообщества педагогов не только успешно решают стоящие перед образовательным учреждением задачи,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являясь субъектами его развития, но и создают условия для личностного и профессионального роста 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участника группы. Работа над коллективным проектом, плодотворное взаимодействие и сотрудничество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 xml:space="preserve">коллегами </w:t>
      </w:r>
      <w:r w:rsidRPr="008517AF">
        <w:rPr>
          <w:rFonts w:ascii="Times New Roman" w:hAnsi="Times New Roman" w:cs="Times New Roman"/>
          <w:sz w:val="28"/>
          <w:szCs w:val="28"/>
        </w:rPr>
        <w:lastRenderedPageBreak/>
        <w:t>позволяют педагогам повысить свою квалификацию и профессиональное сознание, стимулируют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социальную и профессион</w:t>
      </w:r>
      <w:r>
        <w:rPr>
          <w:rFonts w:ascii="Times New Roman" w:hAnsi="Times New Roman" w:cs="Times New Roman"/>
          <w:sz w:val="28"/>
          <w:szCs w:val="28"/>
        </w:rPr>
        <w:t xml:space="preserve">альную активность, стремление к </w:t>
      </w:r>
      <w:r w:rsidRPr="008517AF">
        <w:rPr>
          <w:rFonts w:ascii="Times New Roman" w:hAnsi="Times New Roman" w:cs="Times New Roman"/>
          <w:sz w:val="28"/>
          <w:szCs w:val="28"/>
        </w:rPr>
        <w:t>профессиональному развитию, творчеству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7AF">
        <w:rPr>
          <w:rFonts w:ascii="Times New Roman" w:hAnsi="Times New Roman" w:cs="Times New Roman"/>
          <w:sz w:val="28"/>
          <w:szCs w:val="28"/>
        </w:rPr>
        <w:t>самореализации в профессии.</w:t>
      </w:r>
    </w:p>
    <w:p w:rsidR="00705D89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517AF">
        <w:rPr>
          <w:rFonts w:ascii="Times New Roman" w:hAnsi="Times New Roman" w:cs="Times New Roman"/>
          <w:sz w:val="28"/>
          <w:szCs w:val="28"/>
        </w:rPr>
        <w:t>Собственный опыт авторов показывает, что внедрять инновации в образовательную практику легче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эффективнее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команде.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Командны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384697">
        <w:rPr>
          <w:rFonts w:ascii="Times New Roman" w:hAnsi="Times New Roman" w:cs="Times New Roman"/>
          <w:sz w:val="28"/>
          <w:szCs w:val="28"/>
        </w:rPr>
        <w:t>подход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особенно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полезен,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приходится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сталкиваться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неопределенными, незнакомыми проблемами, содержащими элементы риска, решение которых зависит от выбора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предпочтений. Команда до некоторой степени ограждает своих членов от ответственности и рисков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организации в целом, она являет собой среду для самореализации. Защищенные от опасности внутри команды,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члены имеют возможность экспериментировать, что-то испытывать и тщательно проверять, развивать и опробовать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вновь приобретенные навыки. Команды могут позволить людям высвободить свою энергию для более продуктивной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и активной работы.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84697">
        <w:rPr>
          <w:rFonts w:ascii="Times New Roman" w:hAnsi="Times New Roman" w:cs="Times New Roman"/>
          <w:sz w:val="28"/>
          <w:szCs w:val="28"/>
        </w:rPr>
        <w:t xml:space="preserve">В связи с чем, в </w:t>
      </w:r>
      <w:r>
        <w:rPr>
          <w:rFonts w:ascii="Times New Roman" w:hAnsi="Times New Roman" w:cs="Times New Roman"/>
          <w:sz w:val="28"/>
          <w:szCs w:val="28"/>
        </w:rPr>
        <w:t xml:space="preserve">избыточной </w:t>
      </w:r>
      <w:r w:rsidRPr="00384697">
        <w:rPr>
          <w:rFonts w:ascii="Times New Roman" w:hAnsi="Times New Roman" w:cs="Times New Roman"/>
          <w:sz w:val="28"/>
          <w:szCs w:val="28"/>
        </w:rPr>
        <w:t>образовательной среде для профессионального развития педагогов можно выдвинуть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следующие критерии или характеристики определенной модели.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t>1 Среди множества характеристик деятельности педагога особое место занимает профессиональное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развитие, которое отражает сущность взаимодействия человека и профессии, как фундаментальный процесс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изменения человека, принцип становления профессионализма и ценности профессионального сообщества.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t>Профессионально развивается тот, кто имеет способы изменения собственного мышления и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 xml:space="preserve">что, в конечном счете, расширяет жизненные шансы человека. 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t>2 Активное качественное преобразование учителем своего внутреннего мира, приводящее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принципиально новому его строю и способу жизнедеятельности.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t>3 Многоуровневое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образование,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подразделенное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компо</w:t>
      </w:r>
      <w:r w:rsidRPr="00384697">
        <w:rPr>
          <w:rFonts w:ascii="Times New Roman" w:hAnsi="Times New Roman" w:cs="Times New Roman"/>
          <w:sz w:val="28"/>
          <w:szCs w:val="28"/>
        </w:rPr>
        <w:t>ненты: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мотивационно-ценностный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(определяет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самооценку,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отношение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инновациям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связан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непрерывностью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образования),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коммуникативно-</w:t>
      </w:r>
      <w:proofErr w:type="spellStart"/>
      <w:r w:rsidRPr="00384697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(выявляет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способность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коммуникации,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применение,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моделирование и проектирование педагогами новаций в практических формах деятельности и степень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реализации (успешности) в педагогическом труде) и рефлексивный (дает возможность учителю занять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аналитическую позицию по отношению к своей профессиональной деятельности, осмыслить собственный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опыт, определиться в профессиональных приоритетах). Изменение уровней компонентной структуры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профессионального развития педагогов приводит к изменениям самого педагога и образовательной среды,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которая специально для этого создается.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t>4 Образовательную среду можно рассматривать в качестве индивидуальной среды для 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педагога, среды построения своего собственного «Я», обеспечивающей создание условий для актуализации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 xml:space="preserve">внутреннего мира, его </w:t>
      </w:r>
      <w:r w:rsidRPr="00384697">
        <w:rPr>
          <w:rFonts w:ascii="Times New Roman" w:hAnsi="Times New Roman" w:cs="Times New Roman"/>
          <w:sz w:val="28"/>
          <w:szCs w:val="28"/>
        </w:rPr>
        <w:lastRenderedPageBreak/>
        <w:t xml:space="preserve">личностного роста, </w:t>
      </w:r>
      <w:proofErr w:type="spellStart"/>
      <w:r w:rsidRPr="00384697">
        <w:rPr>
          <w:rFonts w:ascii="Times New Roman" w:hAnsi="Times New Roman" w:cs="Times New Roman"/>
          <w:sz w:val="28"/>
          <w:szCs w:val="28"/>
        </w:rPr>
        <w:t>самосозидания</w:t>
      </w:r>
      <w:proofErr w:type="spellEnd"/>
      <w:r w:rsidRPr="00384697">
        <w:rPr>
          <w:rFonts w:ascii="Times New Roman" w:hAnsi="Times New Roman" w:cs="Times New Roman"/>
          <w:sz w:val="28"/>
          <w:szCs w:val="28"/>
        </w:rPr>
        <w:t>, самореализации, становления его самосознания.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t>5 Профессиональному развитию педагогов способствует создание избыточной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среды как среды психолого-педагогического и методического сопровождения; как среды, обеспечивающей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творческую деятельность педагогов; как среды, гарантирующей условия для самосовершенствования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697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384697">
        <w:rPr>
          <w:rFonts w:ascii="Times New Roman" w:hAnsi="Times New Roman" w:cs="Times New Roman"/>
          <w:sz w:val="28"/>
          <w:szCs w:val="28"/>
        </w:rPr>
        <w:t>.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t>6 Теоретический анализ понятия «избыточная образовательная среда» позволил выявить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компоненты, которые способствуют профессиональному развитию педагогов: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sym w:font="Symbol" w:char="F02D"/>
      </w:r>
      <w:r w:rsidRPr="00384697">
        <w:rPr>
          <w:rFonts w:ascii="Times New Roman" w:hAnsi="Times New Roman" w:cs="Times New Roman"/>
          <w:sz w:val="28"/>
          <w:szCs w:val="28"/>
        </w:rPr>
        <w:t xml:space="preserve"> </w:t>
      </w:r>
      <w:r w:rsidRPr="00EB1D80">
        <w:rPr>
          <w:rFonts w:ascii="Times New Roman" w:hAnsi="Times New Roman" w:cs="Times New Roman"/>
          <w:i/>
          <w:sz w:val="28"/>
          <w:szCs w:val="28"/>
        </w:rPr>
        <w:t>информационный</w:t>
      </w:r>
      <w:r w:rsidRPr="00384697">
        <w:rPr>
          <w:rFonts w:ascii="Times New Roman" w:hAnsi="Times New Roman" w:cs="Times New Roman"/>
          <w:sz w:val="28"/>
          <w:szCs w:val="28"/>
        </w:rPr>
        <w:t>, который позволит педагогам получить информацию о современных достижениях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педагогики и психологии и удовлетворить потребность в непрерывном образовании;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sym w:font="Symbol" w:char="F02D"/>
      </w:r>
      <w:r w:rsidRPr="00384697">
        <w:rPr>
          <w:rFonts w:ascii="Times New Roman" w:hAnsi="Times New Roman" w:cs="Times New Roman"/>
          <w:sz w:val="28"/>
          <w:szCs w:val="28"/>
        </w:rPr>
        <w:t xml:space="preserve"> </w:t>
      </w:r>
      <w:r w:rsidRPr="00EB1D80">
        <w:rPr>
          <w:rFonts w:ascii="Times New Roman" w:hAnsi="Times New Roman" w:cs="Times New Roman"/>
          <w:i/>
          <w:sz w:val="28"/>
          <w:szCs w:val="28"/>
        </w:rPr>
        <w:t>методический</w:t>
      </w:r>
      <w:r w:rsidRPr="003846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обогащает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современными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педагогическими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техниками,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практиками, технологиями;</w:t>
      </w:r>
    </w:p>
    <w:p w:rsidR="00705D89" w:rsidRPr="00384697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sym w:font="Symbol" w:char="F02D"/>
      </w:r>
      <w:r w:rsidRPr="00384697">
        <w:rPr>
          <w:rFonts w:ascii="Times New Roman" w:hAnsi="Times New Roman" w:cs="Times New Roman"/>
          <w:sz w:val="28"/>
          <w:szCs w:val="28"/>
        </w:rPr>
        <w:t xml:space="preserve"> </w:t>
      </w:r>
      <w:r w:rsidRPr="00EB1D80">
        <w:rPr>
          <w:rFonts w:ascii="Times New Roman" w:hAnsi="Times New Roman" w:cs="Times New Roman"/>
          <w:i/>
          <w:sz w:val="28"/>
          <w:szCs w:val="28"/>
        </w:rPr>
        <w:t>функциональный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4697">
        <w:rPr>
          <w:rFonts w:ascii="Times New Roman" w:hAnsi="Times New Roman" w:cs="Times New Roman"/>
          <w:sz w:val="28"/>
          <w:szCs w:val="28"/>
        </w:rPr>
        <w:t xml:space="preserve"> расширяющий прежние функции педагогов или вводящий новые;</w:t>
      </w:r>
    </w:p>
    <w:p w:rsidR="00705D89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384697">
        <w:rPr>
          <w:rFonts w:ascii="Times New Roman" w:hAnsi="Times New Roman" w:cs="Times New Roman"/>
          <w:sz w:val="28"/>
          <w:szCs w:val="28"/>
        </w:rPr>
        <w:sym w:font="Symbol" w:char="F02D"/>
      </w:r>
      <w:r w:rsidRPr="00384697">
        <w:rPr>
          <w:rFonts w:ascii="Times New Roman" w:hAnsi="Times New Roman" w:cs="Times New Roman"/>
          <w:sz w:val="28"/>
          <w:szCs w:val="28"/>
        </w:rPr>
        <w:t xml:space="preserve"> к</w:t>
      </w:r>
      <w:r w:rsidRPr="00EB1D80">
        <w:rPr>
          <w:rFonts w:ascii="Times New Roman" w:hAnsi="Times New Roman" w:cs="Times New Roman"/>
          <w:i/>
          <w:sz w:val="28"/>
          <w:szCs w:val="28"/>
        </w:rPr>
        <w:t>оммуникативный</w:t>
      </w:r>
      <w:r w:rsidRPr="00384697">
        <w:rPr>
          <w:rFonts w:ascii="Times New Roman" w:hAnsi="Times New Roman" w:cs="Times New Roman"/>
          <w:sz w:val="28"/>
          <w:szCs w:val="28"/>
        </w:rPr>
        <w:t>, который дает возможность расширения профессионального и личностного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общения педагогов, изменяет инфраструк</w:t>
      </w:r>
      <w:r>
        <w:rPr>
          <w:rFonts w:ascii="Times New Roman" w:hAnsi="Times New Roman" w:cs="Times New Roman"/>
          <w:sz w:val="28"/>
          <w:szCs w:val="28"/>
        </w:rPr>
        <w:t>туру образовательной организации</w:t>
      </w:r>
      <w:r w:rsidRPr="00384697">
        <w:rPr>
          <w:rFonts w:ascii="Times New Roman" w:hAnsi="Times New Roman" w:cs="Times New Roman"/>
          <w:sz w:val="28"/>
          <w:szCs w:val="28"/>
        </w:rPr>
        <w:t xml:space="preserve"> за счет новых типов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97">
        <w:rPr>
          <w:rFonts w:ascii="Times New Roman" w:hAnsi="Times New Roman" w:cs="Times New Roman"/>
          <w:sz w:val="28"/>
          <w:szCs w:val="28"/>
        </w:rPr>
        <w:t>профессиональных сообществ.</w:t>
      </w:r>
    </w:p>
    <w:p w:rsidR="00705D89" w:rsidRPr="00CF6AD0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CF6AD0">
        <w:rPr>
          <w:rFonts w:ascii="Times New Roman" w:hAnsi="Times New Roman" w:cs="Times New Roman"/>
          <w:sz w:val="28"/>
          <w:szCs w:val="28"/>
        </w:rPr>
        <w:t>Для создания избыточной образовательной среды</w:t>
      </w:r>
      <w:r>
        <w:rPr>
          <w:rFonts w:ascii="Times New Roman" w:hAnsi="Times New Roman" w:cs="Times New Roman"/>
          <w:sz w:val="28"/>
          <w:szCs w:val="28"/>
        </w:rPr>
        <w:t xml:space="preserve"> для учителей школы необходимо:</w:t>
      </w:r>
    </w:p>
    <w:p w:rsidR="00705D89" w:rsidRPr="00CF6AD0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CF6AD0">
        <w:rPr>
          <w:rFonts w:ascii="Times New Roman" w:hAnsi="Times New Roman" w:cs="Times New Roman"/>
          <w:sz w:val="28"/>
          <w:szCs w:val="28"/>
        </w:rPr>
        <w:t>1. Сотрудничать с университетами и колледжами. Школа может установить партнерские отношения с университетами и колледжами, чтобы предоставить учителям доступ к их ресурсам и курсам повышения квали</w:t>
      </w:r>
      <w:r>
        <w:rPr>
          <w:rFonts w:ascii="Times New Roman" w:hAnsi="Times New Roman" w:cs="Times New Roman"/>
          <w:sz w:val="28"/>
          <w:szCs w:val="28"/>
        </w:rPr>
        <w:t>фикации.</w:t>
      </w:r>
    </w:p>
    <w:p w:rsidR="00705D89" w:rsidRPr="00CF6AD0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CF6AD0">
        <w:rPr>
          <w:rFonts w:ascii="Times New Roman" w:hAnsi="Times New Roman" w:cs="Times New Roman"/>
          <w:sz w:val="28"/>
          <w:szCs w:val="28"/>
        </w:rPr>
        <w:t>2. Проводить внутренние семинары и тренинги. Школа может организовывать внутренние семинары и тренинги, чтобы учителя могли обмениваться</w:t>
      </w:r>
      <w:r>
        <w:rPr>
          <w:rFonts w:ascii="Times New Roman" w:hAnsi="Times New Roman" w:cs="Times New Roman"/>
          <w:sz w:val="28"/>
          <w:szCs w:val="28"/>
        </w:rPr>
        <w:t xml:space="preserve"> опытом и учиться друг у друга.</w:t>
      </w:r>
    </w:p>
    <w:p w:rsidR="00705D89" w:rsidRPr="00CF6AD0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CF6AD0">
        <w:rPr>
          <w:rFonts w:ascii="Times New Roman" w:hAnsi="Times New Roman" w:cs="Times New Roman"/>
          <w:sz w:val="28"/>
          <w:szCs w:val="28"/>
        </w:rPr>
        <w:t>3. Поддерживать учителей в участии в конференциях. Школа может оплачивать учителям участие в конференциях и семинарах, чтобы они могли получить новые зн</w:t>
      </w:r>
      <w:r>
        <w:rPr>
          <w:rFonts w:ascii="Times New Roman" w:hAnsi="Times New Roman" w:cs="Times New Roman"/>
          <w:sz w:val="28"/>
          <w:szCs w:val="28"/>
        </w:rPr>
        <w:t>ания и поделиться своим опытом.</w:t>
      </w:r>
    </w:p>
    <w:p w:rsidR="00705D89" w:rsidRPr="00CF6AD0" w:rsidRDefault="00705D89" w:rsidP="00705D89">
      <w:pPr>
        <w:jc w:val="both"/>
        <w:rPr>
          <w:rFonts w:ascii="Times New Roman" w:hAnsi="Times New Roman" w:cs="Times New Roman"/>
          <w:sz w:val="28"/>
          <w:szCs w:val="28"/>
        </w:rPr>
      </w:pPr>
      <w:r w:rsidRPr="00CF6AD0">
        <w:rPr>
          <w:rFonts w:ascii="Times New Roman" w:hAnsi="Times New Roman" w:cs="Times New Roman"/>
          <w:sz w:val="28"/>
          <w:szCs w:val="28"/>
        </w:rPr>
        <w:t>4. Предоставлять доступ к информационным ресурсам. Школа может подписаться на различные электронные библиотеки и базы данных, чтобы учителя могли получать доступ к необх</w:t>
      </w:r>
      <w:r>
        <w:rPr>
          <w:rFonts w:ascii="Times New Roman" w:hAnsi="Times New Roman" w:cs="Times New Roman"/>
          <w:sz w:val="28"/>
          <w:szCs w:val="28"/>
        </w:rPr>
        <w:t>одимой литературе и материалам.</w:t>
      </w:r>
    </w:p>
    <w:p w:rsidR="00705D89" w:rsidRPr="00705D89" w:rsidRDefault="00705D89" w:rsidP="00050666">
      <w:pPr>
        <w:jc w:val="both"/>
        <w:rPr>
          <w:rFonts w:ascii="Times New Roman" w:hAnsi="Times New Roman" w:cs="Times New Roman"/>
          <w:sz w:val="28"/>
          <w:szCs w:val="28"/>
        </w:rPr>
      </w:pPr>
      <w:r w:rsidRPr="00CF6AD0">
        <w:rPr>
          <w:rFonts w:ascii="Times New Roman" w:hAnsi="Times New Roman" w:cs="Times New Roman"/>
          <w:sz w:val="28"/>
          <w:szCs w:val="28"/>
        </w:rPr>
        <w:t>5. Поддерживать организацию мастер-классов. Школа может поддерживать организацию мастер-классов, где учителя смогут поделиться своим опытом и научить других новым методам и технологиям обучения.</w:t>
      </w:r>
    </w:p>
    <w:p w:rsidR="00CE257B" w:rsidRPr="00D06FD3" w:rsidRDefault="00CE257B" w:rsidP="00CE2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Одним из главных ресурсов избыточной среды является </w:t>
      </w:r>
      <w:r w:rsidRPr="00CE257B">
        <w:rPr>
          <w:rFonts w:ascii="Times New Roman" w:hAnsi="Times New Roman" w:cs="Times New Roman"/>
          <w:b/>
          <w:sz w:val="28"/>
          <w:szCs w:val="28"/>
        </w:rPr>
        <w:t>образовательное пространство школы.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1FEA">
        <w:rPr>
          <w:rFonts w:ascii="Times New Roman" w:hAnsi="Times New Roman" w:cs="Times New Roman"/>
          <w:sz w:val="28"/>
          <w:szCs w:val="28"/>
        </w:rPr>
        <w:t>Рекреации являются основным местом отдыха школьников, поэтому соответствующее их решение и размеры способны не только повысить эффективность учебного процесса и улучшить возможности проведения внешкольной работы, но и расширить и обогатить пространственное восприятие</w:t>
      </w:r>
      <w:r>
        <w:rPr>
          <w:rFonts w:ascii="Times New Roman" w:hAnsi="Times New Roman" w:cs="Times New Roman"/>
          <w:sz w:val="28"/>
          <w:szCs w:val="28"/>
        </w:rPr>
        <w:t xml:space="preserve">, поднять психологический </w:t>
      </w:r>
      <w:r w:rsidRPr="00D06FD3">
        <w:rPr>
          <w:rFonts w:ascii="Times New Roman" w:hAnsi="Times New Roman" w:cs="Times New Roman"/>
          <w:sz w:val="28"/>
          <w:szCs w:val="28"/>
        </w:rPr>
        <w:t xml:space="preserve">тонус. </w:t>
      </w:r>
    </w:p>
    <w:p w:rsidR="00CE257B" w:rsidRPr="00705D89" w:rsidRDefault="00CE257B" w:rsidP="00CE25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D89">
        <w:rPr>
          <w:rFonts w:ascii="Times New Roman" w:hAnsi="Times New Roman" w:cs="Times New Roman"/>
          <w:b/>
        </w:rPr>
        <w:t xml:space="preserve">        </w:t>
      </w:r>
      <w:r w:rsidRPr="00705D89">
        <w:rPr>
          <w:rFonts w:ascii="Times New Roman" w:hAnsi="Times New Roman" w:cs="Times New Roman"/>
          <w:b/>
          <w:sz w:val="28"/>
          <w:szCs w:val="28"/>
        </w:rPr>
        <w:t xml:space="preserve">Описание и визуальное представление инфраструктурного решения </w:t>
      </w:r>
    </w:p>
    <w:p w:rsidR="00CE257B" w:rsidRPr="00E83D8B" w:rsidRDefault="00CE257B" w:rsidP="00CE257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FEA">
        <w:rPr>
          <w:rFonts w:ascii="Times New Roman" w:hAnsi="Times New Roman" w:cs="Times New Roman"/>
          <w:sz w:val="28"/>
          <w:szCs w:val="28"/>
        </w:rPr>
        <w:t xml:space="preserve"> </w:t>
      </w:r>
      <w:r w:rsidRPr="00E83D8B">
        <w:rPr>
          <w:rFonts w:ascii="Times New Roman" w:eastAsia="Times New Roman" w:hAnsi="Times New Roman" w:cs="Times New Roman"/>
          <w:sz w:val="28"/>
          <w:szCs w:val="28"/>
        </w:rPr>
        <w:t xml:space="preserve">Задача, которая была перед нами поставлена — организовать пространство не просто "красиво", но с "образовательным уклоном". </w:t>
      </w:r>
    </w:p>
    <w:p w:rsidR="00CE257B" w:rsidRPr="00E83D8B" w:rsidRDefault="00CE257B" w:rsidP="00CE257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D8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83D8B">
        <w:rPr>
          <w:rFonts w:ascii="Times New Roman" w:hAnsi="Times New Roman" w:cs="Times New Roman"/>
          <w:sz w:val="28"/>
          <w:szCs w:val="28"/>
          <w:shd w:val="clear" w:color="auto" w:fill="FFFFFF"/>
        </w:rPr>
        <w:t>Входная группа любой школы — это ее лицо! Именно тут формируется первое общее представление о школе у родителей и гостей образовательного учреждения, и первые эмоции каждое утро — у учеников и учителей.</w:t>
      </w:r>
    </w:p>
    <w:p w:rsidR="00CE257B" w:rsidRPr="00E83D8B" w:rsidRDefault="00CE257B" w:rsidP="00CE257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D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Дизайн входной группы сложен из нескольких элементов: </w:t>
      </w:r>
      <w:r w:rsidRPr="00E83D8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объемного логотипа, стены с ключевыми ценностями школы.</w:t>
      </w:r>
      <w:r w:rsidRPr="00E83D8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E83D8B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r w:rsidRPr="00E83D8B">
        <w:rPr>
          <w:rFonts w:ascii="Times New Roman" w:eastAsia="Times New Roman" w:hAnsi="Times New Roman" w:cs="Times New Roman"/>
          <w:sz w:val="28"/>
          <w:szCs w:val="28"/>
        </w:rPr>
        <w:t>Звуковички</w:t>
      </w:r>
      <w:proofErr w:type="spellEnd"/>
      <w:proofErr w:type="gramEnd"/>
      <w:r w:rsidRPr="00E83D8B">
        <w:rPr>
          <w:rFonts w:ascii="Times New Roman" w:eastAsia="Times New Roman" w:hAnsi="Times New Roman" w:cs="Times New Roman"/>
          <w:sz w:val="28"/>
          <w:szCs w:val="28"/>
        </w:rPr>
        <w:t xml:space="preserve">  - обратной связи и стенд Содружество).</w:t>
      </w:r>
    </w:p>
    <w:p w:rsidR="005D0CAF" w:rsidRDefault="005D0CAF" w:rsidP="00CE257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13735" w:rsidRPr="00CE257B" w:rsidRDefault="00CE257B" w:rsidP="007B78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344017" wp14:editId="738B89A5">
            <wp:extent cx="5836920" cy="3436620"/>
            <wp:effectExtent l="0" t="0" r="0" b="0"/>
            <wp:docPr id="460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4697" w:rsidRPr="00384697" w:rsidRDefault="00CE257B" w:rsidP="003846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0C7597" wp14:editId="1D081685">
            <wp:extent cx="5798820" cy="4090670"/>
            <wp:effectExtent l="0" t="0" r="0" b="0"/>
            <wp:docPr id="44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" name="Рисунок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78" cy="409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57B" w:rsidRPr="00267F39" w:rsidRDefault="00CE257B" w:rsidP="00CE257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</w:t>
      </w:r>
      <w:r w:rsidRPr="00BE2D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Основная идея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зон рекреации это </w:t>
      </w:r>
      <w:r w:rsidRPr="00BE2D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– динамические линии, которые опоясывают все пространство, делая его ярким и живым. По всему периметру расположен </w:t>
      </w:r>
      <w:r w:rsidRPr="00CE19C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алфавит, который включает в себя образы деятелей </w:t>
      </w:r>
      <w:proofErr w:type="gramStart"/>
      <w:r w:rsidRPr="00CE19C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науки  и</w:t>
      </w:r>
      <w:proofErr w:type="gramEnd"/>
      <w:r w:rsidRPr="00CE19C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  искусства, а  так же  их высказывания</w:t>
      </w:r>
      <w:r w:rsidRPr="00BE2D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В этот дизайн вписаны </w:t>
      </w:r>
      <w:proofErr w:type="gramStart"/>
      <w:r w:rsidRPr="00BE2D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стенды </w:t>
      </w:r>
      <w:r w:rsidRPr="00BE2D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</w:t>
      </w:r>
      <w:proofErr w:type="gramEnd"/>
      <w:r w:rsidRPr="00BE2D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эффективной</w:t>
      </w:r>
      <w:r w:rsidRPr="004A2FAD">
        <w:rPr>
          <w:rFonts w:ascii="Roboto" w:hAnsi="Roboto"/>
          <w:color w:val="222222"/>
          <w:sz w:val="19"/>
          <w:szCs w:val="19"/>
        </w:rPr>
        <w:t xml:space="preserve"> </w:t>
      </w:r>
      <w:r w:rsidRPr="00CE19C0">
        <w:rPr>
          <w:rFonts w:ascii="Times New Roman" w:hAnsi="Times New Roman" w:cs="Times New Roman"/>
          <w:i/>
          <w:color w:val="222222"/>
          <w:sz w:val="28"/>
          <w:szCs w:val="28"/>
        </w:rPr>
        <w:t>поэтажной</w:t>
      </w:r>
      <w:r w:rsidRPr="00CE19C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навигацией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всей территории школы.</w:t>
      </w:r>
    </w:p>
    <w:p w:rsidR="00CE257B" w:rsidRPr="00705D89" w:rsidRDefault="00CE257B" w:rsidP="00CE2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D89">
        <w:rPr>
          <w:rFonts w:ascii="Times New Roman" w:hAnsi="Times New Roman" w:cs="Times New Roman"/>
          <w:b/>
          <w:sz w:val="28"/>
          <w:szCs w:val="28"/>
        </w:rPr>
        <w:t>Рекреационная зона</w:t>
      </w:r>
      <w:proofErr w:type="gramStart"/>
      <w:r w:rsidRPr="00705D89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705D89">
        <w:rPr>
          <w:rFonts w:ascii="Times New Roman" w:hAnsi="Times New Roman" w:cs="Times New Roman"/>
          <w:b/>
          <w:sz w:val="28"/>
          <w:szCs w:val="28"/>
        </w:rPr>
        <w:t>Алиса в стране чудес»</w:t>
      </w:r>
    </w:p>
    <w:p w:rsidR="00CE257B" w:rsidRPr="00603764" w:rsidRDefault="00CE257B" w:rsidP="00CE25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3764">
        <w:rPr>
          <w:rFonts w:ascii="Times New Roman" w:hAnsi="Times New Roman" w:cs="Times New Roman"/>
          <w:color w:val="000000"/>
          <w:sz w:val="28"/>
          <w:szCs w:val="28"/>
        </w:rPr>
        <w:t xml:space="preserve">Ни для кого не секрет, что современные дети совершенно не хотят читать. Зачастую родители обращаются с просьбой о помощи к учителям. Ведь значимость чтения книг для развития личности невозможно переоценить. Книги развивают фантазию, творческий подход, способность к визуализации. Читательская грамотность лежит в основе грамотности функциональной (способности использовать навыки чтения и письма в условиях взаимодействия с социумом). </w:t>
      </w:r>
    </w:p>
    <w:p w:rsidR="00CE257B" w:rsidRPr="00603764" w:rsidRDefault="00CE257B" w:rsidP="00CE25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3764">
        <w:rPr>
          <w:rFonts w:ascii="Times New Roman" w:hAnsi="Times New Roman" w:cs="Times New Roman"/>
          <w:color w:val="000000"/>
          <w:sz w:val="28"/>
          <w:szCs w:val="28"/>
        </w:rPr>
        <w:t xml:space="preserve">Проблемы формирования культуры чтения в современной школе побудили учителей МБОУ СОШ № 1 г. Тимашевска составить настоящие методические рекомендации. Но для того, чтобы эти рекомендации начали работать необходимо понять причины этой </w:t>
      </w:r>
      <w:r>
        <w:rPr>
          <w:rFonts w:ascii="Times New Roman" w:hAnsi="Times New Roman" w:cs="Times New Roman"/>
          <w:color w:val="000000"/>
          <w:sz w:val="28"/>
          <w:szCs w:val="28"/>
        </w:rPr>
        <w:t>читательской «</w:t>
      </w:r>
      <w:r w:rsidRPr="00603764">
        <w:rPr>
          <w:rFonts w:ascii="Times New Roman" w:hAnsi="Times New Roman" w:cs="Times New Roman"/>
          <w:color w:val="000000"/>
          <w:sz w:val="28"/>
          <w:szCs w:val="28"/>
        </w:rPr>
        <w:t>нелюбви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6037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257B" w:rsidRPr="00603764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3764">
        <w:rPr>
          <w:rFonts w:ascii="Times New Roman" w:hAnsi="Times New Roman" w:cs="Times New Roman"/>
          <w:color w:val="000000"/>
          <w:sz w:val="28"/>
          <w:szCs w:val="28"/>
        </w:rPr>
        <w:t>Причины:</w:t>
      </w:r>
    </w:p>
    <w:p w:rsidR="00CE257B" w:rsidRPr="00603764" w:rsidRDefault="00CE257B" w:rsidP="00CE25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3764">
        <w:rPr>
          <w:rFonts w:ascii="Times New Roman" w:hAnsi="Times New Roman" w:cs="Times New Roman"/>
          <w:color w:val="000000"/>
          <w:sz w:val="28"/>
          <w:szCs w:val="28"/>
        </w:rPr>
        <w:t>Просто не умеют правильно читать.  Согласитесь, навряд ли то, что ты не умеешь делать правильно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03764">
        <w:rPr>
          <w:rFonts w:ascii="Times New Roman" w:hAnsi="Times New Roman" w:cs="Times New Roman"/>
          <w:color w:val="000000"/>
          <w:sz w:val="28"/>
          <w:szCs w:val="28"/>
        </w:rPr>
        <w:t xml:space="preserve"> может приносить удовольствие и желание повторять это действие. </w:t>
      </w:r>
    </w:p>
    <w:p w:rsidR="00CE257B" w:rsidRDefault="00CE257B" w:rsidP="00CE25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3764">
        <w:rPr>
          <w:rFonts w:ascii="Times New Roman" w:hAnsi="Times New Roman" w:cs="Times New Roman"/>
          <w:color w:val="000000"/>
          <w:sz w:val="28"/>
          <w:szCs w:val="28"/>
        </w:rPr>
        <w:t xml:space="preserve">Пример родителей.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Если родители не читают сами, то не ждите любви к чтению и от детей. Чтение книг – должно быть семейной традицией. </w:t>
      </w:r>
    </w:p>
    <w:p w:rsidR="00CE257B" w:rsidRDefault="00CE257B" w:rsidP="00CE25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Интернет и ТВ. Чтение заставляет думать, делать выводы и умозаключения. Интернет и ТВ дают готовые выводы, хотя и чужие. То есть не дают формироваться собственному мнению. Кроме того, в борьбе за зрителя телевидение и интернет заполнены роликами и сериалами не лучшего содержания. Поэтому для несформировавшегося мозга ребенка практически нереально определить место книги для своего развития.</w:t>
      </w:r>
    </w:p>
    <w:p w:rsidR="00CE257B" w:rsidRDefault="00CE257B" w:rsidP="00CE25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Школа. Как это не парадоксально, там, где должны прививать любовь к чтению – ее наоборот отбивают. Причина этого – произведения школьной программы. Они далеки от современного ребенка.</w:t>
      </w:r>
    </w:p>
    <w:p w:rsidR="00CE257B" w:rsidRDefault="00CE257B" w:rsidP="00CE25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Читать немодно. Дети не понимают значимости чтения для развития интеллекта и эрудированности. </w:t>
      </w:r>
    </w:p>
    <w:p w:rsidR="00CE257B" w:rsidRDefault="00CE257B" w:rsidP="00CE257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Давление родителей. Отвращение – естественная реакция человеческого подсознания на любое принуждение. Особенно сильно это проявляется в переходном возрасте.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же ждет ребенка так и не научившегося любить книгу?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неумение думать, размышлять, фантазировать, то есть о креативной, творческой личности можно забыть;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бедный словарный запас и как следствие отсутствие своего мнения, неумение аргументированно спорить, опираться на факты, а это в свою очередь занизит самооценку ребенка;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книга развивает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эмпатию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учит толерантности, сопереживанию, терпимости к своему окружению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нечитающие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дети будут лишены возможности поставить себя в положение другого человека.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родители хотят видеть своего ребенка успешным, и, главное, счастливым человеком. Проанализировав опыт, достигших успеха людей показывает, что они очень много читают и мало смотрят телевизор. Поэтому первым шагом к успешности вашего ребенка является привитие любви к чтению книг. А для этого необходимо читать самим и передавать любовь к книгам своим детям.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делать, если ребенок медленно читает? Оказывается, у быстрого чтения есть враги: артикуляция, регрессии, угол зрения, слабое внимание, отсутствие цели чтения.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Исходя из этого, было решено создать систему развивающих условий для развития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скорочтения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только в классных комнатах, но и в коридорах начальной школы. Создание такого развивающего «поля» вокруг ребенка будет способствовать развитию познавательной сферы, научит концентрировать внимание, увеличит объем памяти, расширит поле зрения, улучшится качество запоминания материала.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257B" w:rsidRPr="005B57D9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57D9">
        <w:rPr>
          <w:rFonts w:ascii="Times New Roman" w:hAnsi="Times New Roman" w:cs="Times New Roman"/>
          <w:b/>
          <w:color w:val="000000"/>
          <w:sz w:val="28"/>
          <w:szCs w:val="28"/>
        </w:rPr>
        <w:t>Карточки «Лабиринты»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773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0EEAA6B" wp14:editId="5F0C8BE8">
            <wp:extent cx="4135363" cy="2459870"/>
            <wp:effectExtent l="0" t="0" r="0" b="0"/>
            <wp:docPr id="1" name="Рисунок 1" descr="C:\Users\Ольга Юрьевна\Desktop\Дерюга\2020-2021\Контроль и руководство\стенды коридор\20210125_07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Юрьевна\Desktop\Дерюга\2020-2021\Контроль и руководство\стенды коридор\20210125_0716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3" cy="2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7B" w:rsidRPr="00243051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Ребенок с удовольствием разгадывает «Лабиринты». Взгляд двигается по нитям от номера буквы к самой букве. Сложность заключается в том, что ребенку необходимо запомнить результаты и составить слово. Постепенно это задание можно усложнить. Ребенок ищет буквы через одну: 1, 3,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5..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затем 2, 4, 6.. Также можно искать буквы первую и последнюю, вторую и предпоследнюю и т.д.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Карточки – анаграммы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773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F603698" wp14:editId="291B5F6E">
            <wp:extent cx="4171950" cy="2617470"/>
            <wp:effectExtent l="0" t="0" r="0" b="0"/>
            <wp:docPr id="3" name="Рисунок 3" descr="C:\Users\Ольга Юрьевна\Desktop\Дерюга\2020-2021\Контроль и руководство\стенды коридор\20210125_07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Юрьевна\Desktop\Дерюга\2020-2021\Контроль и руководство\стенды коридор\20210125_0715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40" cy="26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Карточки-анаграммы отличаются количеством букв в зашифрованных словах. Ребенку необходимо переставить буквы так, чтобы получилось слово.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0B06">
        <w:rPr>
          <w:rFonts w:ascii="Times New Roman" w:hAnsi="Times New Roman" w:cs="Times New Roman"/>
          <w:b/>
          <w:color w:val="000000"/>
          <w:sz w:val="28"/>
          <w:szCs w:val="28"/>
        </w:rPr>
        <w:t>Карточки «Черные и белые числа»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773B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A28BC54" wp14:editId="27CDB34A">
            <wp:extent cx="2604217" cy="2521298"/>
            <wp:effectExtent l="0" t="0" r="5715" b="0"/>
            <wp:docPr id="4" name="Рисунок 4" descr="C:\Users\Ольга Юрьевна\Desktop\Дерюга\2020-2021\Контроль и руководство\стенды коридор\20210125_07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Юрьевна\Desktop\Дерюга\2020-2021\Контроль и руководство\стенды коридор\20210125_0715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24" cy="25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этом задании необходимо искать числа по порядку, чередуя цвета: 1 белое, 1 черное, 2 белое, 2 черное и т.д. Ребенок показывает пальцем на соответствующие числа. Как один из вариантов – движение в обратном порядке или определяется от какого числа и в каком направлении двигаться.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058A0">
        <w:rPr>
          <w:rFonts w:ascii="Times New Roman" w:hAnsi="Times New Roman" w:cs="Times New Roman"/>
          <w:b/>
          <w:color w:val="000000"/>
          <w:sz w:val="28"/>
          <w:szCs w:val="28"/>
        </w:rPr>
        <w:t>Карточки – таблицы «</w:t>
      </w:r>
      <w:proofErr w:type="spellStart"/>
      <w:r w:rsidRPr="003058A0">
        <w:rPr>
          <w:rFonts w:ascii="Times New Roman" w:hAnsi="Times New Roman" w:cs="Times New Roman"/>
          <w:b/>
          <w:color w:val="000000"/>
          <w:sz w:val="28"/>
          <w:szCs w:val="28"/>
        </w:rPr>
        <w:t>Шульте</w:t>
      </w:r>
      <w:proofErr w:type="spellEnd"/>
      <w:r w:rsidRPr="003058A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E257B" w:rsidRPr="003058A0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40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63F062" wp14:editId="2A09928E">
            <wp:extent cx="2507226" cy="2378461"/>
            <wp:effectExtent l="0" t="0" r="7620" b="3175"/>
            <wp:docPr id="5" name="Рисунок 5" descr="C:\Users\Ольга Юрьевна\Desktop\Дерюга\2020-2021\Контроль и руководство\стенды коридор\20210125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Юрьевна\Desktop\Дерюга\2020-2021\Контроль и руководство\стенды коридор\20210125_1129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36" cy="23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  <w:r w:rsidRPr="0028474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4818D8" wp14:editId="04EDE659">
            <wp:extent cx="2414908" cy="2393481"/>
            <wp:effectExtent l="0" t="0" r="4445" b="6985"/>
            <wp:docPr id="6" name="Рисунок 6" descr="C:\Users\Ольга Юрьевна\Desktop\Дерюга\2020-2021\Контроль и руководство\стенды коридор\20210125_11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Юрьевна\Desktop\Дерюга\2020-2021\Контроль и руководство\стенды коридор\20210125_1142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3" cy="241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7B" w:rsidRDefault="00CE257B" w:rsidP="00CE257B">
      <w:pPr>
        <w:rPr>
          <w:rFonts w:ascii="Times New Roman" w:hAnsi="Times New Roman" w:cs="Times New Roman"/>
          <w:sz w:val="28"/>
          <w:szCs w:val="28"/>
        </w:rPr>
      </w:pPr>
      <w:r w:rsidRPr="003058A0">
        <w:t xml:space="preserve">  </w:t>
      </w:r>
      <w:r w:rsidRPr="00412E1C">
        <w:rPr>
          <w:rFonts w:ascii="Times New Roman" w:hAnsi="Times New Roman" w:cs="Times New Roman"/>
          <w:sz w:val="28"/>
          <w:szCs w:val="28"/>
        </w:rPr>
        <w:t>Этот блок упражнений — на расширение поля зрения. Логично предположить следующее: для того чтобы увидеть достаточно большой объем информации, ребенку необходимо видеть ясным взором большую область. Это называется «пятно ясного видения». Это упражнение одно из лучших упражнений для увеличения пятна ясн</w:t>
      </w:r>
      <w:r>
        <w:rPr>
          <w:rFonts w:ascii="Times New Roman" w:hAnsi="Times New Roman" w:cs="Times New Roman"/>
          <w:sz w:val="28"/>
          <w:szCs w:val="28"/>
        </w:rPr>
        <w:t>ого видения</w:t>
      </w:r>
      <w:r w:rsidRPr="00412E1C">
        <w:rPr>
          <w:rFonts w:ascii="Times New Roman" w:hAnsi="Times New Roman" w:cs="Times New Roman"/>
          <w:sz w:val="28"/>
          <w:szCs w:val="28"/>
        </w:rPr>
        <w:t xml:space="preserve">. Таблица </w:t>
      </w:r>
      <w:proofErr w:type="spellStart"/>
      <w:r w:rsidRPr="00412E1C">
        <w:rPr>
          <w:rFonts w:ascii="Times New Roman" w:hAnsi="Times New Roman" w:cs="Times New Roman"/>
          <w:sz w:val="28"/>
          <w:szCs w:val="28"/>
        </w:rPr>
        <w:t>Шульте</w:t>
      </w:r>
      <w:proofErr w:type="spellEnd"/>
      <w:r w:rsidRPr="00412E1C">
        <w:rPr>
          <w:rFonts w:ascii="Times New Roman" w:hAnsi="Times New Roman" w:cs="Times New Roman"/>
          <w:sz w:val="28"/>
          <w:szCs w:val="28"/>
        </w:rPr>
        <w:t xml:space="preserve"> состоит из чисел, расположенных в произвольном порядке. Есть разные интерпретации: 4 х </w:t>
      </w:r>
      <w:proofErr w:type="gramStart"/>
      <w:r w:rsidRPr="00412E1C">
        <w:rPr>
          <w:rFonts w:ascii="Times New Roman" w:hAnsi="Times New Roman" w:cs="Times New Roman"/>
          <w:sz w:val="28"/>
          <w:szCs w:val="28"/>
        </w:rPr>
        <w:t>4,  5</w:t>
      </w:r>
      <w:proofErr w:type="gramEnd"/>
      <w:r w:rsidRPr="00412E1C">
        <w:rPr>
          <w:rFonts w:ascii="Times New Roman" w:hAnsi="Times New Roman" w:cs="Times New Roman"/>
          <w:sz w:val="28"/>
          <w:szCs w:val="28"/>
        </w:rPr>
        <w:t xml:space="preserve"> х 5. Необходимо, сконцентрировавшись на центре таблицы, боковым зрением находить цифры от 1 до 25. Первоначально, естественно, движения глаз будут значительны. В процессе тренировки движение глаз будет уменьшаться. Конечно, полностью его исключить невозможно, но можно свести эти движения к минимуму, потому что пятно ясного видения у ребенка будет большим.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E1C">
        <w:rPr>
          <w:rFonts w:ascii="Times New Roman" w:hAnsi="Times New Roman" w:cs="Times New Roman"/>
          <w:b/>
          <w:sz w:val="28"/>
          <w:szCs w:val="28"/>
        </w:rPr>
        <w:t>Карточки «Алфавит»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7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AA8993" wp14:editId="6A6C8A71">
            <wp:extent cx="2860626" cy="2918399"/>
            <wp:effectExtent l="0" t="0" r="0" b="0"/>
            <wp:docPr id="7" name="Рисунок 7" descr="C:\Users\Ольга Юрьевна\Desktop\Дерюга\2020-2021\Контроль и руководство\стенды коридор\20210125_07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Юрьевна\Desktop\Дерюга\2020-2021\Контроль и руководство\стенды коридор\20210125_0715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18" cy="294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Упражнение «Алфавит» помогает синхронизировать оба полушария мозга. Выполняется оно следующим образом. Ребенок громко произносит верхнюю букву в паре и поднимает соответственно правую руку, если снизу буква П, левую руку, если снизу буква Л, если внизу буква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поднимаются обе руки.</w:t>
      </w:r>
      <w:r w:rsidRPr="00E36A5D">
        <w:rPr>
          <w:noProof/>
          <w:lang w:eastAsia="ru-RU"/>
        </w:rPr>
        <w:drawing>
          <wp:inline distT="0" distB="0" distL="0" distR="0" wp14:anchorId="6107FA2C" wp14:editId="0A15641F">
            <wp:extent cx="5090150" cy="2913728"/>
            <wp:effectExtent l="0" t="0" r="0" b="1270"/>
            <wp:docPr id="9" name="Рисунок 9" descr="C:\Users\Ольга Юрьевна\Desktop\Дерюга\2020-2021\Контроль и руководство\стенды коридор\20210125_07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Юрьевна\Desktop\Дерюга\2020-2021\Контроль и руководство\стенды коридор\20210125_0715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01" cy="29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искать буквы по алфавиту. Особенность этого упражнения в том, что все буквы написаны разным шрифтом, они разного размера, и мозгу ребенка приходиться очень быстро перестраиваться, чтобы выполнить данное упражнение. Ребенок понимает, что характеристика шрифта – ширина, высота, начертание, угол наклона – меняются и единственным критерием для правильного ответа является форма написания.</w:t>
      </w:r>
    </w:p>
    <w:p w:rsid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57B" w:rsidRPr="00CE257B" w:rsidRDefault="00CE257B" w:rsidP="00CE25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Данные упражнения являются лишь инструментом для достижения результатов. Для того чтобы, их добиться необходимо систематически выполнять эти упражнения.</w:t>
      </w:r>
    </w:p>
    <w:p w:rsidR="00CE257B" w:rsidRPr="00705D89" w:rsidRDefault="00CE257B" w:rsidP="00CE2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D89">
        <w:rPr>
          <w:rFonts w:ascii="Times New Roman" w:hAnsi="Times New Roman" w:cs="Times New Roman"/>
          <w:b/>
          <w:sz w:val="28"/>
          <w:szCs w:val="28"/>
        </w:rPr>
        <w:t>Рекреационная зона «Атлас новых профессий»</w:t>
      </w:r>
    </w:p>
    <w:p w:rsidR="00CE257B" w:rsidRDefault="00CE257B" w:rsidP="00CE257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AEAF95" wp14:editId="5592DB6B">
            <wp:extent cx="4525962" cy="2347913"/>
            <wp:effectExtent l="0" t="0" r="8255" b="0"/>
            <wp:docPr id="419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6" name="Рисунок 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62" cy="23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E257B" w:rsidRPr="0005761C" w:rsidRDefault="00CE257B" w:rsidP="00CE257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F86E1C" wp14:editId="3EA52AFF">
            <wp:extent cx="4525962" cy="2259013"/>
            <wp:effectExtent l="0" t="0" r="8255" b="8255"/>
            <wp:docPr id="419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Рисунок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62" cy="22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E257B" w:rsidRDefault="00CE257B" w:rsidP="00CE2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D2118">
        <w:rPr>
          <w:rFonts w:ascii="Times New Roman" w:hAnsi="Times New Roman" w:cs="Times New Roman"/>
          <w:sz w:val="28"/>
          <w:szCs w:val="28"/>
        </w:rPr>
        <w:t>Мир вокруг нас стремительно меняется, и каждый год ряд профессий просто исчезает, а на замену им — приходят новые. Именно этому посвящен один из проектов Аген</w:t>
      </w:r>
      <w:r>
        <w:rPr>
          <w:rFonts w:ascii="Times New Roman" w:hAnsi="Times New Roman" w:cs="Times New Roman"/>
          <w:sz w:val="28"/>
          <w:szCs w:val="28"/>
        </w:rPr>
        <w:t>тства стратегических инициатив п</w:t>
      </w:r>
      <w:r w:rsidRPr="00CD2118">
        <w:rPr>
          <w:rFonts w:ascii="Times New Roman" w:hAnsi="Times New Roman" w:cs="Times New Roman"/>
          <w:sz w:val="28"/>
          <w:szCs w:val="28"/>
        </w:rPr>
        <w:t>о мотивам “Атласа…”, где цель — показать учащимся — каким может быть мир, когда им придется выбирать себе профессию после окончания школы, каким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D2118">
        <w:rPr>
          <w:rFonts w:ascii="Times New Roman" w:hAnsi="Times New Roman" w:cs="Times New Roman"/>
          <w:sz w:val="28"/>
          <w:szCs w:val="28"/>
        </w:rPr>
        <w:t xml:space="preserve"> знаниями и навыками они должны обладать для того, чтобы заниматься любимым делом. Считая эту тему крайне важной,</w:t>
      </w:r>
      <w:r>
        <w:rPr>
          <w:rFonts w:ascii="Times New Roman" w:hAnsi="Times New Roman" w:cs="Times New Roman"/>
          <w:sz w:val="28"/>
          <w:szCs w:val="28"/>
        </w:rPr>
        <w:t xml:space="preserve"> мы вместе с административной командой </w:t>
      </w:r>
      <w:r w:rsidRPr="00CD2118">
        <w:rPr>
          <w:rFonts w:ascii="Times New Roman" w:hAnsi="Times New Roman" w:cs="Times New Roman"/>
          <w:sz w:val="28"/>
          <w:szCs w:val="28"/>
        </w:rPr>
        <w:t>разрабатываем новые формы интеграции “Атласа…” в пространство школы (с элементами прямого взаимодействия), чтобы результат получился более полезным и эффективным для учеников.</w:t>
      </w:r>
    </w:p>
    <w:p w:rsidR="00CE257B" w:rsidRPr="00CE257B" w:rsidRDefault="00CE257B" w:rsidP="00CE257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257B">
        <w:rPr>
          <w:rFonts w:ascii="Times New Roman" w:hAnsi="Times New Roman" w:cs="Times New Roman"/>
          <w:sz w:val="28"/>
          <w:szCs w:val="28"/>
          <w:shd w:val="clear" w:color="auto" w:fill="FFFFFF"/>
        </w:rPr>
        <w:t>“Одна из задач “Атласа новых профессий” — научить детей мышлению о будущем, пониманию того, как можно самостоятельно проложить дорогу к своей цели — воодушевляющей профессии в понравившейся отрасли. </w:t>
      </w:r>
    </w:p>
    <w:p w:rsidR="00CE257B" w:rsidRPr="00705D89" w:rsidRDefault="00CE257B" w:rsidP="00CE2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Зоны</w:t>
      </w:r>
      <w:r w:rsidRPr="00681EA0">
        <w:rPr>
          <w:rFonts w:ascii="Times New Roman" w:hAnsi="Times New Roman" w:cs="Times New Roman"/>
          <w:sz w:val="28"/>
          <w:szCs w:val="28"/>
        </w:rPr>
        <w:t xml:space="preserve"> «Ах, вернисаж!»</w:t>
      </w:r>
      <w:r>
        <w:rPr>
          <w:rFonts w:ascii="Times New Roman" w:hAnsi="Times New Roman" w:cs="Times New Roman"/>
          <w:sz w:val="28"/>
          <w:szCs w:val="28"/>
        </w:rPr>
        <w:t xml:space="preserve"> и «По секрету всему свету» - галереи</w:t>
      </w:r>
      <w:r w:rsidRPr="00681EA0">
        <w:rPr>
          <w:rFonts w:ascii="Times New Roman" w:hAnsi="Times New Roman" w:cs="Times New Roman"/>
          <w:sz w:val="28"/>
          <w:szCs w:val="28"/>
        </w:rPr>
        <w:t xml:space="preserve"> творческих работ по изобразительному искусству обучающихся. Целью создания галереи является формирование способностей восприятия и понимания прекрасного в искусстве и жизни, выработка эстетических знаний и вкусов, развитие задатков и способностей в области изобразительного искусства, а также возможность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своих творческих работ.  Ш</w:t>
      </w:r>
      <w:r w:rsidRPr="00681EA0">
        <w:rPr>
          <w:rFonts w:ascii="Times New Roman" w:hAnsi="Times New Roman" w:cs="Times New Roman"/>
          <w:sz w:val="28"/>
          <w:szCs w:val="28"/>
        </w:rPr>
        <w:t>кольников объединяет желание рисовать, творить нечто красивое своими руками, им нравится, чтобы их работу видели, оценивали. Такая педагогически выстроенна</w:t>
      </w:r>
      <w:r>
        <w:rPr>
          <w:rFonts w:ascii="Times New Roman" w:hAnsi="Times New Roman" w:cs="Times New Roman"/>
          <w:sz w:val="28"/>
          <w:szCs w:val="28"/>
        </w:rPr>
        <w:t xml:space="preserve">я среда позволяет ученикам </w:t>
      </w:r>
      <w:r w:rsidRPr="00705D89">
        <w:rPr>
          <w:rFonts w:ascii="Times New Roman" w:hAnsi="Times New Roman" w:cs="Times New Roman"/>
          <w:sz w:val="28"/>
          <w:szCs w:val="28"/>
        </w:rPr>
        <w:t>самоутвердиться и развить надпрофессиональные компетенции.</w:t>
      </w:r>
    </w:p>
    <w:p w:rsidR="00CE257B" w:rsidRPr="00705D89" w:rsidRDefault="00CE257B" w:rsidP="00CE2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D89">
        <w:rPr>
          <w:rFonts w:ascii="Times New Roman" w:hAnsi="Times New Roman" w:cs="Times New Roman"/>
          <w:b/>
          <w:sz w:val="28"/>
          <w:szCs w:val="28"/>
        </w:rPr>
        <w:t>Рекреационная зона «Книжная полка» на школьной стене с QR-кодами для скачивания книг.</w:t>
      </w:r>
    </w:p>
    <w:p w:rsidR="00CE257B" w:rsidRPr="00F84E04" w:rsidRDefault="00CE257B" w:rsidP="00CE257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Pr="00F84E04">
        <w:rPr>
          <w:rFonts w:ascii="Times New Roman" w:hAnsi="Times New Roman" w:cs="Times New Roman"/>
          <w:sz w:val="28"/>
          <w:szCs w:val="28"/>
        </w:rPr>
        <w:t xml:space="preserve">Основу книжной полки составляют книги из рекомендации Министерства образования и науки РФ. </w:t>
      </w:r>
      <w:r w:rsidRPr="00F84E04">
        <w:rPr>
          <w:rFonts w:ascii="Times New Roman" w:hAnsi="Times New Roman" w:cs="Times New Roman"/>
          <w:color w:val="222222"/>
          <w:sz w:val="28"/>
          <w:szCs w:val="28"/>
        </w:rPr>
        <w:t xml:space="preserve">Эта полка прекрасно </w:t>
      </w:r>
      <w:r>
        <w:rPr>
          <w:rFonts w:ascii="Times New Roman" w:hAnsi="Times New Roman" w:cs="Times New Roman"/>
          <w:color w:val="222222"/>
          <w:sz w:val="28"/>
          <w:szCs w:val="28"/>
        </w:rPr>
        <w:t>подходит</w:t>
      </w:r>
      <w:r w:rsidRPr="00F84E04">
        <w:rPr>
          <w:rFonts w:ascii="Times New Roman" w:hAnsi="Times New Roman" w:cs="Times New Roman"/>
          <w:color w:val="222222"/>
          <w:sz w:val="28"/>
          <w:szCs w:val="28"/>
        </w:rPr>
        <w:t xml:space="preserve"> для оформления коридора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школы, она находится рядом с кабинетом русского языка и литературы</w:t>
      </w:r>
      <w:r w:rsidRPr="00F84E04">
        <w:rPr>
          <w:rFonts w:ascii="Times New Roman" w:hAnsi="Times New Roman" w:cs="Times New Roman"/>
          <w:color w:val="222222"/>
          <w:sz w:val="28"/>
          <w:szCs w:val="28"/>
        </w:rPr>
        <w:t xml:space="preserve"> и помогает сформировать образовательное пространство, где соединены и программа школы, её интерьер, и цифровые возможности.</w:t>
      </w:r>
    </w:p>
    <w:p w:rsidR="00CE257B" w:rsidRDefault="00CE257B" w:rsidP="00CE25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D2118">
        <w:rPr>
          <w:rFonts w:ascii="Times New Roman" w:hAnsi="Times New Roman" w:cs="Times New Roman"/>
          <w:sz w:val="28"/>
          <w:szCs w:val="28"/>
        </w:rPr>
        <w:t xml:space="preserve">Учащимся предоставлен доступ к мобильной библиотеке с возможностью дистанционной выдачи электронных книг на смартфоны, планшеты или </w:t>
      </w:r>
      <w:r w:rsidRPr="00CD2118">
        <w:rPr>
          <w:rFonts w:ascii="Times New Roman" w:hAnsi="Times New Roman" w:cs="Times New Roman"/>
          <w:sz w:val="28"/>
          <w:szCs w:val="28"/>
        </w:rPr>
        <w:lastRenderedPageBreak/>
        <w:t>персональные компьютеры учащихся. Оформление, исполненное в виде корешков книг, можно разместить на любой стене школы — к коридоре, рекреации, библиотеке.</w:t>
      </w:r>
    </w:p>
    <w:p w:rsidR="00CE257B" w:rsidRDefault="00CE257B" w:rsidP="00CE25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D2118">
        <w:rPr>
          <w:rFonts w:ascii="Times New Roman" w:hAnsi="Times New Roman" w:cs="Times New Roman"/>
          <w:sz w:val="28"/>
          <w:szCs w:val="28"/>
        </w:rPr>
        <w:t>Помимо того, что названия художественных произведений, авторы — будут постоянно у учеников “на слуху”, а вернее — перед глазами, главное, конечно, в том, что на каждом корешке книги можно разместить QR- код, благодаря чему эту книгу ученики могут скача</w:t>
      </w:r>
      <w:r w:rsidRPr="00CE257B">
        <w:rPr>
          <w:rFonts w:ascii="Times New Roman" w:hAnsi="Times New Roman" w:cs="Times New Roman"/>
          <w:sz w:val="28"/>
          <w:szCs w:val="28"/>
        </w:rPr>
        <w:t xml:space="preserve"> </w:t>
      </w:r>
      <w:r w:rsidRPr="00CD2118">
        <w:rPr>
          <w:rFonts w:ascii="Times New Roman" w:hAnsi="Times New Roman" w:cs="Times New Roman"/>
          <w:sz w:val="28"/>
          <w:szCs w:val="28"/>
        </w:rPr>
        <w:t>любой из своих гаджетов.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93876" wp14:editId="5A77C79B">
            <wp:extent cx="5516880" cy="29946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CD2118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CD2118">
        <w:rPr>
          <w:rFonts w:ascii="Times New Roman" w:hAnsi="Times New Roman" w:cs="Times New Roman"/>
          <w:sz w:val="28"/>
          <w:szCs w:val="28"/>
        </w:rPr>
        <w:t xml:space="preserve"> на </w:t>
      </w:r>
    </w:p>
    <w:p w:rsidR="00CE257B" w:rsidRDefault="00CE257B" w:rsidP="00CE25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257B" w:rsidRDefault="00CE257B" w:rsidP="00CE257B">
      <w:pPr>
        <w:shd w:val="clear" w:color="auto" w:fill="FFFFFF"/>
        <w:spacing w:before="430" w:after="215" w:line="240" w:lineRule="auto"/>
        <w:outlineLvl w:val="4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05D89">
        <w:rPr>
          <w:rFonts w:ascii="Times New Roman" w:eastAsia="Times New Roman" w:hAnsi="Times New Roman" w:cs="Times New Roman"/>
          <w:b/>
          <w:sz w:val="28"/>
          <w:szCs w:val="28"/>
        </w:rPr>
        <w:t xml:space="preserve">Зона </w:t>
      </w:r>
      <w:proofErr w:type="gramStart"/>
      <w:r w:rsidRPr="00705D89">
        <w:rPr>
          <w:rFonts w:ascii="Times New Roman" w:eastAsia="Times New Roman" w:hAnsi="Times New Roman" w:cs="Times New Roman"/>
          <w:b/>
          <w:sz w:val="28"/>
          <w:szCs w:val="28"/>
        </w:rPr>
        <w:t>« Наш</w:t>
      </w:r>
      <w:proofErr w:type="gramEnd"/>
      <w:r w:rsidRPr="00705D89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района»</w:t>
      </w:r>
      <w:r w:rsidRPr="00F84E0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отражает </w:t>
      </w:r>
      <w:r w:rsidRPr="0045588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те места, которые важны и интересны детям: парк, музей, музыкальная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школа, творческие студии ,</w:t>
      </w:r>
      <w:r w:rsidRPr="0045588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а так же сетевое взаимодействие образовательной организации.</w:t>
      </w:r>
    </w:p>
    <w:p w:rsidR="00CE257B" w:rsidRDefault="00CE257B" w:rsidP="00CE257B">
      <w:pPr>
        <w:shd w:val="clear" w:color="auto" w:fill="FFFFFF"/>
        <w:spacing w:before="430" w:after="215" w:line="240" w:lineRule="auto"/>
        <w:outlineLvl w:val="4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0DD05B" wp14:editId="62FEF764">
            <wp:extent cx="5623560" cy="3375660"/>
            <wp:effectExtent l="0" t="0" r="0" b="0"/>
            <wp:docPr id="46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9" name="Рисунок 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257B" w:rsidRDefault="00CE257B" w:rsidP="00CE257B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05D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Зона «Английская» рекреация.</w:t>
      </w:r>
      <w:r w:rsidRPr="00F84E0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CE19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 пространств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 оформили в английском стиле </w:t>
      </w:r>
      <w:r w:rsidRPr="00CE19C0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(</w:t>
      </w:r>
      <w:r w:rsidRPr="00CE19C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Здесь находятся кабинеты английского языка).</w:t>
      </w:r>
      <w:r w:rsidRPr="00CE19C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Так что, попав сюда, дети сразу погружаются в англоязычную культу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ру.</w:t>
      </w:r>
    </w:p>
    <w:p w:rsidR="00CE257B" w:rsidRDefault="00CE257B" w:rsidP="00CE257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36E8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Зона рекреации </w:t>
      </w:r>
      <w:r w:rsidRPr="00705D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«Пляшущие </w:t>
      </w:r>
      <w:proofErr w:type="gramStart"/>
      <w:r w:rsidRPr="00705D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буквы»-</w:t>
      </w:r>
      <w:proofErr w:type="gramEnd"/>
      <w:r w:rsidRPr="00F84E0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это </w:t>
      </w:r>
      <w:r w:rsidRPr="0045588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смысловая </w:t>
      </w:r>
      <w:proofErr w:type="spellStart"/>
      <w:r w:rsidRPr="0045588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закруз</w:t>
      </w:r>
      <w:r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к</w:t>
      </w:r>
      <w:r w:rsidRPr="00455882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а</w:t>
      </w:r>
      <w:proofErr w:type="spellEnd"/>
      <w:r w:rsidRPr="00455882">
        <w:rPr>
          <w:rFonts w:ascii="Roboto" w:hAnsi="Roboto"/>
          <w:color w:val="222222"/>
          <w:sz w:val="19"/>
          <w:szCs w:val="19"/>
          <w:shd w:val="clear" w:color="auto" w:fill="FFFFFF"/>
        </w:rPr>
        <w:t xml:space="preserve"> </w:t>
      </w:r>
      <w:r w:rsidRPr="004558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ространства, ориентированная</w:t>
      </w:r>
      <w:r w:rsidRPr="004558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предмет,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транслирующая</w:t>
      </w:r>
      <w:r w:rsidRPr="004558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обучающую информацию, вовлекают, создают нужную атмосферу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5D0CAF" w:rsidRDefault="005D0CAF" w:rsidP="005D0CA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E255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федерального проекта «Цифровая образовательная среда» школа получила 2 интерактивных комплекса с вычислительн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блоком,</w:t>
      </w:r>
      <w:r w:rsidRPr="00E25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утбуков для мобильного класса, 5</w:t>
      </w:r>
      <w:r w:rsidRPr="00E25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педагогов, принтер, сканер. Школа имеет </w:t>
      </w:r>
      <w:r w:rsidRPr="00E255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 высокоскоростному интернету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позволяет учащимся получить беспрепятственный доступ к электронным образовательным</w:t>
      </w:r>
      <w:r w:rsidRPr="00E25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йтам и сервисам</w:t>
      </w:r>
      <w:r w:rsidRPr="00E2554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способствуют расширению и углублению предметных знаний.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0CAF" w:rsidRDefault="005D0CAF" w:rsidP="005D0CAF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школой современного оборудования мотивировало учителей пройти курсы повышения квалификации по развитию базовых цифровых компетенций, по применению современных</w:t>
      </w:r>
      <w:r w:rsidRPr="00BF2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овательные технологий и цифровых образовательных ресурсов в образовательном процессе. Директор школы Акасевич О.И. прошла курсы повышения квалификации «Проектирование цифровой трансформации школы» в «Российской академии народного хозяйства и государственной службы при президенте РФ».</w:t>
      </w:r>
    </w:p>
    <w:p w:rsidR="005D0CAF" w:rsidRPr="00884AA8" w:rsidRDefault="005D0CAF" w:rsidP="005D0CA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Использование интерактивного комплекта позволяет учителям</w:t>
      </w:r>
      <w:r w:rsidRPr="00CC1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обучение более эффективным, получить доступ к высококачественным образовательным ресурсам, а также вовлечь учащихся в интерактивный процесс обучения.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доска </w:t>
      </w:r>
      <w:r w:rsidRPr="00884AA8">
        <w:rPr>
          <w:rFonts w:ascii="Times New Roman" w:hAnsi="Times New Roman" w:cs="Times New Roman"/>
          <w:sz w:val="28"/>
          <w:szCs w:val="28"/>
        </w:rPr>
        <w:t>позволяет успешно</w:t>
      </w:r>
      <w:r>
        <w:rPr>
          <w:rFonts w:ascii="Times New Roman" w:hAnsi="Times New Roman" w:cs="Times New Roman"/>
          <w:sz w:val="28"/>
          <w:szCs w:val="28"/>
        </w:rPr>
        <w:t xml:space="preserve"> решать на уроках и развивающие </w:t>
      </w:r>
      <w:r w:rsidRPr="00884AA8">
        <w:rPr>
          <w:rFonts w:ascii="Times New Roman" w:hAnsi="Times New Roman" w:cs="Times New Roman"/>
          <w:sz w:val="28"/>
          <w:szCs w:val="28"/>
        </w:rPr>
        <w:t>задачи: развитие умения анализировать, сопос</w:t>
      </w:r>
      <w:r>
        <w:rPr>
          <w:rFonts w:ascii="Times New Roman" w:hAnsi="Times New Roman" w:cs="Times New Roman"/>
          <w:sz w:val="28"/>
          <w:szCs w:val="28"/>
        </w:rPr>
        <w:t xml:space="preserve">тавлять, </w:t>
      </w:r>
      <w:r w:rsidRPr="00884AA8">
        <w:rPr>
          <w:rFonts w:ascii="Times New Roman" w:hAnsi="Times New Roman" w:cs="Times New Roman"/>
          <w:sz w:val="28"/>
          <w:szCs w:val="28"/>
        </w:rPr>
        <w:t>сравнивать</w:t>
      </w:r>
      <w:r>
        <w:rPr>
          <w:rFonts w:ascii="Times New Roman" w:hAnsi="Times New Roman" w:cs="Times New Roman"/>
          <w:sz w:val="28"/>
          <w:szCs w:val="28"/>
        </w:rPr>
        <w:t xml:space="preserve"> выделять главное устанавливать </w:t>
      </w:r>
      <w:r w:rsidRPr="00884AA8">
        <w:rPr>
          <w:rFonts w:ascii="Times New Roman" w:hAnsi="Times New Roman" w:cs="Times New Roman"/>
          <w:sz w:val="28"/>
          <w:szCs w:val="28"/>
        </w:rPr>
        <w:t>причинно-следств</w:t>
      </w:r>
      <w:r>
        <w:rPr>
          <w:rFonts w:ascii="Times New Roman" w:hAnsi="Times New Roman" w:cs="Times New Roman"/>
          <w:sz w:val="28"/>
          <w:szCs w:val="28"/>
        </w:rPr>
        <w:t xml:space="preserve">енные связи, приводить   примеры, формировать  </w:t>
      </w:r>
      <w:r w:rsidRPr="00884AA8">
        <w:rPr>
          <w:rFonts w:ascii="Times New Roman" w:hAnsi="Times New Roman" w:cs="Times New Roman"/>
          <w:sz w:val="28"/>
          <w:szCs w:val="28"/>
        </w:rPr>
        <w:t xml:space="preserve"> умения работать с картами, таблицами,</w:t>
      </w:r>
    </w:p>
    <w:p w:rsidR="005D0CAF" w:rsidRDefault="005D0CAF" w:rsidP="005D0C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схемами и осуществить </w:t>
      </w:r>
      <w:r w:rsidRPr="00884AA8">
        <w:rPr>
          <w:rFonts w:ascii="Times New Roman" w:hAnsi="Times New Roman" w:cs="Times New Roman"/>
          <w:sz w:val="28"/>
          <w:szCs w:val="28"/>
        </w:rPr>
        <w:t>личностный, креативный характер обучения.</w:t>
      </w:r>
    </w:p>
    <w:p w:rsidR="005D0CAF" w:rsidRPr="002E6D76" w:rsidRDefault="005D0CAF" w:rsidP="005D0CAF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D3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доска SMART предоставляет учителю уникальную возможность сочетать в образовательном процессе компьютерные, традиционные и инновационные методы организации учебной деятельности.</w:t>
      </w:r>
      <w:r w:rsidRPr="0000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0CAF" w:rsidRPr="00002288" w:rsidRDefault="005D0CAF" w:rsidP="005D0CA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До получения нового оборудования обратная связь с учащимися на уроке осуществлялась письменно или устно, в настоящее время мы используем </w:t>
      </w:r>
      <w:r w:rsidRPr="0000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автоматизированную связь, которая позволяет получить мгновенную обратную связь с каждым из учеников и облегчает труд учителя. </w:t>
      </w:r>
    </w:p>
    <w:p w:rsidR="005D0CAF" w:rsidRDefault="005D0CAF" w:rsidP="005D0CAF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A7B2B">
        <w:rPr>
          <w:sz w:val="28"/>
          <w:szCs w:val="28"/>
        </w:rPr>
        <w:t xml:space="preserve">Программное обеспечение </w:t>
      </w:r>
      <w:proofErr w:type="spellStart"/>
      <w:r w:rsidRPr="003A7B2B">
        <w:rPr>
          <w:sz w:val="28"/>
          <w:szCs w:val="28"/>
        </w:rPr>
        <w:t>Notebook</w:t>
      </w:r>
      <w:proofErr w:type="spellEnd"/>
      <w:r w:rsidRPr="003A7B2B"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 интерактивной доске </w:t>
      </w:r>
      <w:proofErr w:type="spellStart"/>
      <w:r>
        <w:rPr>
          <w:sz w:val="28"/>
          <w:szCs w:val="28"/>
        </w:rPr>
        <w:t>Smart</w:t>
      </w:r>
      <w:proofErr w:type="spellEnd"/>
      <w:r>
        <w:rPr>
          <w:sz w:val="28"/>
          <w:szCs w:val="28"/>
        </w:rPr>
        <w:t xml:space="preserve"> </w:t>
      </w:r>
      <w:r w:rsidRPr="003A7B2B">
        <w:rPr>
          <w:sz w:val="28"/>
          <w:szCs w:val="28"/>
        </w:rPr>
        <w:t xml:space="preserve">помогает создавать разнообразные задания, которые позволяют включить в деятельность каждого ребёнка, развивая в нём компетентности </w:t>
      </w:r>
      <w:r w:rsidRPr="003A7B2B">
        <w:rPr>
          <w:sz w:val="28"/>
          <w:szCs w:val="28"/>
          <w:lang w:val="en-US"/>
        </w:rPr>
        <w:t>XXI</w:t>
      </w:r>
      <w:r w:rsidRPr="003A7B2B">
        <w:rPr>
          <w:sz w:val="28"/>
          <w:szCs w:val="28"/>
        </w:rPr>
        <w:t xml:space="preserve"> века.</w:t>
      </w:r>
    </w:p>
    <w:p w:rsidR="005D0CAF" w:rsidRDefault="005D0CAF" w:rsidP="005D0CAF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использованию цифрового оборудования повысилось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обучения, а родители отмечают заинтересованность ребенка предметами, на которых используется современное оборудование.</w:t>
      </w:r>
    </w:p>
    <w:p w:rsidR="00705D89" w:rsidRDefault="00705D89" w:rsidP="00705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5D89" w:rsidRDefault="00705D89" w:rsidP="00705D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УРОВНЯ</w:t>
      </w:r>
    </w:p>
    <w:p w:rsidR="00E27F36" w:rsidRDefault="00705D89" w:rsidP="00705D8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05EAF">
        <w:rPr>
          <w:rFonts w:ascii="Times New Roman" w:hAnsi="Times New Roman" w:cs="Times New Roman"/>
          <w:b/>
          <w:sz w:val="28"/>
          <w:szCs w:val="28"/>
        </w:rPr>
        <w:t xml:space="preserve">Создание избыточной образовательной среды </w:t>
      </w:r>
    </w:p>
    <w:p w:rsidR="00705D89" w:rsidRPr="00705D89" w:rsidRDefault="00705D89" w:rsidP="00705D8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EAF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одаренных обучающихся».</w:t>
      </w:r>
    </w:p>
    <w:p w:rsidR="00FB0978" w:rsidRPr="00FB0978" w:rsidRDefault="00FB0978" w:rsidP="000621A3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9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одаренными учащимися может быть вызовом для учителей и родителей, поскольку такие ученики могут иметь особые потребности и интересы, которые не всегда удовлетворяются в обычном учебн</w:t>
      </w:r>
      <w:r w:rsidR="00062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процессе. Однако, мы разработали </w:t>
      </w:r>
      <w:r w:rsidRPr="00FB09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советов, которые могут помочь начать</w:t>
      </w:r>
      <w:r w:rsidR="00062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 одаренными учащимися:</w:t>
      </w:r>
    </w:p>
    <w:p w:rsidR="00E27F36" w:rsidRDefault="00E27F36" w:rsidP="000621A3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FB0978"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Определить индивидуальные потребности и интересы</w:t>
      </w:r>
      <w:r w:rsidR="00FB0978" w:rsidRPr="00FB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ученика. Каждый одаренный ученик уникален и имеет свои сильные стороны и интересы. Учителям и родителям нужно узнать, что интересует и мотивирует каждого ученика, чтобы разработат</w:t>
      </w:r>
      <w:r w:rsidR="00062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индивидуальный план обучения. </w:t>
      </w:r>
    </w:p>
    <w:p w:rsidR="00FB0978" w:rsidRPr="00FB0978" w:rsidRDefault="000621A3" w:rsidP="000621A3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этому критерию мы проводим диагностику потребностей учащихся. Затем создается </w:t>
      </w:r>
      <w:r w:rsidRPr="00062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индивидуальный план обучения для ученика, учитывая его сильные стороны, интересы и потребности. План может включать в себя дополнительные задания, проекты, </w:t>
      </w:r>
      <w:proofErr w:type="spellStart"/>
      <w:r w:rsidRPr="000621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менторство</w:t>
      </w:r>
      <w:proofErr w:type="spellEnd"/>
      <w:r w:rsidRPr="00062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доступ к дополнительным ресурсам.</w:t>
      </w:r>
    </w:p>
    <w:p w:rsidR="00FB0978" w:rsidRDefault="001B00C4" w:rsidP="001B00C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E27F36"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2.Предоставить дополнительные ресурсы и возможности</w:t>
      </w:r>
      <w:r w:rsidR="00E27F36" w:rsidRPr="00FB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изучения предметов. Одаренные ученики могут быстро усваивать материал и нуждаются в более глубоком изучении предметов. Учителям и родителям нужно предоставлять дополнительные ресурсы и возможности для изучения предметов, такие как дополнительные уроки, </w:t>
      </w:r>
      <w:proofErr w:type="spellStart"/>
      <w:r w:rsidR="00E27F36" w:rsidRPr="00FB097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менторство</w:t>
      </w:r>
      <w:proofErr w:type="spellEnd"/>
      <w:r w:rsidR="00E27F36" w:rsidRPr="00FB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доступ к</w:t>
      </w:r>
      <w:r w:rsidR="00E27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библиотекам и онлайн-ресурсам.</w:t>
      </w:r>
    </w:p>
    <w:p w:rsidR="009E738A" w:rsidRDefault="009E738A" w:rsidP="009E738A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7054"/>
      </w:tblGrid>
      <w:tr w:rsidR="00A2475B" w:rsidRPr="00A2475B" w:rsidTr="003F581B">
        <w:tc>
          <w:tcPr>
            <w:tcW w:w="3085" w:type="dxa"/>
          </w:tcPr>
          <w:p w:rsidR="00E27F36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47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  <w:r w:rsidR="00E27F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A2475B" w:rsidRPr="00A2475B" w:rsidRDefault="00E27F36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7F36">
              <w:rPr>
                <w:rFonts w:ascii="Times New Roman" w:eastAsia="Times New Roman" w:hAnsi="Times New Roman" w:cs="Times New Roman"/>
                <w:lang w:eastAsia="ru-RU"/>
              </w:rPr>
              <w:t>(которые могут помочь учителям и родителям)</w:t>
            </w:r>
          </w:p>
        </w:tc>
        <w:tc>
          <w:tcPr>
            <w:tcW w:w="7054" w:type="dxa"/>
          </w:tcPr>
          <w:p w:rsidR="00A2475B" w:rsidRP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47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Шаги по реализации</w:t>
            </w:r>
          </w:p>
        </w:tc>
      </w:tr>
      <w:tr w:rsidR="00A2475B" w:rsidTr="003F581B">
        <w:tc>
          <w:tcPr>
            <w:tcW w:w="3085" w:type="dxa"/>
          </w:tcPr>
          <w:p w:rsidR="00A2475B" w:rsidRPr="009E738A" w:rsidRDefault="00A2475B" w:rsidP="003F58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семинаров и </w:t>
            </w:r>
            <w:proofErr w:type="spellStart"/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вебинаров</w:t>
            </w:r>
            <w:proofErr w:type="spellEnd"/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учителей и родителей, посвященных методам обучения одаренных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4" w:type="dxa"/>
          </w:tcPr>
          <w:p w:rsid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Организация </w:t>
            </w:r>
            <w:proofErr w:type="spellStart"/>
            <w:r w:rsidRPr="00A24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вебинара</w:t>
            </w:r>
            <w:proofErr w:type="spellEnd"/>
            <w:r w:rsidRPr="00A24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учителей и родителей на тему "Методы обучения одаренных детей": на </w:t>
            </w:r>
            <w:proofErr w:type="spellStart"/>
            <w:r w:rsidRPr="00A24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вебинаре</w:t>
            </w:r>
            <w:proofErr w:type="spellEnd"/>
            <w:r w:rsidRPr="00A24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будет рассмотрено, какие методы обучения наиболее эффективны для одаренных детей, а также как учителя и родители могут помочь им достичь своих целей. 2. Проведение семинара для учителей и родителей "Развитие творческих способностей у одаренных детей": на семинаре будет рассмотрено, какие методы и программы могут помочь одаренным детям развивать свои творческие способности. </w:t>
            </w:r>
          </w:p>
          <w:p w:rsid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Организация онлайн-курса для учителей и родителей "Доступные ресурсы для развития талантов": на курсе будут представлены различные ресурсы и программы, которые могут помочь одаренным детям развивать свои таланты. </w:t>
            </w:r>
          </w:p>
          <w:p w:rsid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4. Проведение встречи учителей и родителей с экспертами в области развития талантов: на встрече будут приглашены эксперты, которые расскажут о своем опыте работы с одаренными детьми и поделятся своими знаниями и советами. </w:t>
            </w:r>
          </w:p>
          <w:p w:rsid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Организация конференции для учителей и родителей на тему "Развитие интеллектуальных способностей у детей": на конференции будут представлены различные исследования и новые методы, которые помогают развивать интеллектуальные способности у детей, включая одаренных детей.</w:t>
            </w:r>
          </w:p>
        </w:tc>
      </w:tr>
      <w:tr w:rsidR="00A2475B" w:rsidTr="003F581B">
        <w:tc>
          <w:tcPr>
            <w:tcW w:w="3085" w:type="dxa"/>
          </w:tcPr>
          <w:p w:rsidR="00A2475B" w:rsidRPr="009E738A" w:rsidRDefault="00A2475B" w:rsidP="003F58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специализированных онлайн-платформ, на которых учителя и родители могут обмениваться информацией о дополнительных ресурсах и 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граммам для одаренных учеников.</w:t>
            </w:r>
          </w:p>
          <w:p w:rsid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4" w:type="dxa"/>
          </w:tcPr>
          <w:p w:rsidR="003F581B" w:rsidRDefault="003F581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proofErr w:type="spellStart"/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Talented</w:t>
            </w:r>
            <w:proofErr w:type="spellEnd"/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Children</w:t>
            </w:r>
            <w:proofErr w:type="spellEnd"/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(</w:t>
            </w:r>
            <w:hyperlink r:id="rId34" w:tgtFrame="_blank" w:history="1">
              <w:r w:rsidRPr="003F581B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https://talentedchildren.ru</w:t>
              </w:r>
            </w:hyperlink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- это российская онлайн-платформа, на которой учителя, и родители могут обмениваться информацией о дополнительных ресурсах и программах для одаренных учеников. Она также предоставляет информацию о конференциях, семинарах и других мероприятиях, связанных с образованием одаренных детей.</w:t>
            </w:r>
          </w:p>
          <w:p w:rsidR="003F581B" w:rsidRPr="003F581B" w:rsidRDefault="003F581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F58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Вот несколько мероприятий, которые могут быть проведены на таких платформах: </w:t>
            </w:r>
          </w:p>
          <w:p w:rsidR="003F581B" w:rsidRDefault="003F581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Вебинары</w:t>
            </w:r>
            <w:proofErr w:type="spellEnd"/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онлайн-курсы для учителей и родителей - на таких мероприятиях можно обсуждать новые методы и подходы к обучению, а также дополнительные ресурсы и программы для развития талантливых детей. 2. Форумы и дискуссионные панели - на таких мероприятиях учителя и родители могут обсуждать свои идеи и опыт в работе с талантливыми детьми, а также обмениваться информацией о дополнительных ресурсах и программах. </w:t>
            </w:r>
          </w:p>
          <w:p w:rsidR="003F581B" w:rsidRDefault="003F581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Онлайн-конкурсы и олимпиады - такие мероприятия могут стимулировать талантливых детей к дальнейшему развитию своих способностей, а также помочь им получить дополнительные знания и навыки. </w:t>
            </w:r>
          </w:p>
          <w:p w:rsidR="003F581B" w:rsidRDefault="003F581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Общение с экспертами и специалистами - на платформе можно организовать встречи с экспертами в области развития талантливых детей, которые могут поделиться своим опытом и знаниями. </w:t>
            </w:r>
          </w:p>
          <w:p w:rsidR="00A2475B" w:rsidRDefault="003F581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Представление дополнительных ресурсов и программ - на платформе можно создать раздел, в котором будут представлены дополнительные ресурсы и программы </w:t>
            </w:r>
            <w:r w:rsidRPr="003F58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развития талантливых детей, что позволит учителям и родителям быстро находить нужную информацию.</w:t>
            </w:r>
          </w:p>
        </w:tc>
      </w:tr>
      <w:tr w:rsidR="00A2475B" w:rsidTr="003F581B">
        <w:tc>
          <w:tcPr>
            <w:tcW w:w="3085" w:type="dxa"/>
          </w:tcPr>
          <w:p w:rsidR="00A2475B" w:rsidRPr="009E738A" w:rsidRDefault="00A2475B" w:rsidP="003F58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мероприятий, на которых учителя и родители могут познакомиться с местными библиотеками, музеями и другими культурными учреждениями, которые могут предоставлять ресурсы для 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вития талантов одаренных детей.</w:t>
            </w:r>
          </w:p>
          <w:p w:rsid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4" w:type="dxa"/>
          </w:tcPr>
          <w:p w:rsidR="002A4ABC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Экскурсии в музеи и библиотеки. Многие музеи и библиотеки предлагают экскурсии для групп школьников и их родителей. Эти экскурсии могут помочь познакомиться с их ресурсами и коллекциями, а также с тем, как они могут быть использованы для развития талантов одаренных детей.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Семинары и лекции. Многие музеи, библиотеки и другие культурные учреждения проводят семинары и лекции на различные темы, связанные с искусством, наукой и технологией. Эти мероприятия могут помочь учителям и родителям получить новые знания и идеи для развития талантов одаренных детей.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Культурные фестивали и выставки. Многие города и регионы проводят культурные фестивали и выставки, на которых можно познакомиться с местными культурными учреждениями и их ресурсами. Эти мероприятия могут также помочь учителям и родителям найти новые идеи для развития талантов одаренных детей.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Встречи с представителями культурных учреждений. Учителя и родители могут организовать встречи с представителями местных библиотек, музеев и других культурных учреждений, чтобы узнать больше о том, как они могут помочь в развитии талантов одаренных детей.</w:t>
            </w:r>
          </w:p>
          <w:p w:rsidR="00A2475B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 Виртуальные экскурсии и онлайн-мероприятия. Многие музеи, библиотеки и другие культурные учреждения предлагают виртуальные экскурсии и онлайн-мероприятия, которые могут быть полезны для учителей и родителей, которые не могут посетить эти места лично.</w:t>
            </w:r>
          </w:p>
        </w:tc>
      </w:tr>
      <w:tr w:rsidR="00A2475B" w:rsidTr="003F581B">
        <w:tc>
          <w:tcPr>
            <w:tcW w:w="3085" w:type="dxa"/>
          </w:tcPr>
          <w:p w:rsidR="00A2475B" w:rsidRPr="009E738A" w:rsidRDefault="00A2475B" w:rsidP="003F58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конференций и форумов, на которых учителя и родители могут обсуждать проблемы, связанные с обучением одаренных детей, и искать новы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идеи и подходы к их развитию.</w:t>
            </w:r>
          </w:p>
          <w:p w:rsid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4" w:type="dxa"/>
          </w:tcPr>
          <w:p w:rsidR="002A4ABC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Форумы и дискуссионные панели, на которых учителя и родители могут обсуждать проблемы, связанные с обучением одаренных детей, и обмениваться своими идеями и опытом.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Круглые столы с участием экспертов и специалистов в области образования одаренных детей, на которых можно обсудить новые подходы и методы обучения.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3. Конференции, на которых учителя и родители могут услышать доклады от ведущих экспертов в области обучения одаренных детей, а также поделиться своим опытом и идеями.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Семинары и мастер-классы, на которых учителя и родители могут получить новые знания и навыки в области обучения одаренных детей, а также обсудить свои вопросы и проблемы с другими участниками. </w:t>
            </w:r>
          </w:p>
          <w:p w:rsidR="00A2475B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Онлайн-курсы и </w:t>
            </w:r>
            <w:proofErr w:type="spellStart"/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вебинары</w:t>
            </w:r>
            <w:proofErr w:type="spellEnd"/>
            <w:r w:rsidRPr="002A4A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 которых учителя и родители могут получить доступ к новым знаниям и идеям в области обучения одаренных детей, а также обсудить свои вопросы и проблемы с другими участниками.</w:t>
            </w:r>
          </w:p>
        </w:tc>
      </w:tr>
      <w:tr w:rsidR="00A2475B" w:rsidTr="003F581B">
        <w:tc>
          <w:tcPr>
            <w:tcW w:w="3085" w:type="dxa"/>
          </w:tcPr>
          <w:p w:rsidR="00A2475B" w:rsidRPr="00FB0978" w:rsidRDefault="00A2475B" w:rsidP="003F58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программ </w:t>
            </w:r>
            <w:proofErr w:type="spellStart"/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менторства</w:t>
            </w:r>
            <w:proofErr w:type="spellEnd"/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рамках которых опытные учителя и другие специалисты могут помочь одаренным ученикам развивать свои таланты и интересы.</w:t>
            </w:r>
          </w:p>
          <w:p w:rsidR="00A2475B" w:rsidRDefault="00A2475B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4" w:type="dxa"/>
          </w:tcPr>
          <w:p w:rsidR="002A4ABC" w:rsidRDefault="002A4ABC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ABC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встреч между менторами и учениками, на которых они могут обсудить интересы и цели ученика и определить, какие навыки и знания им нужно развивать.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ABC">
              <w:rPr>
                <w:rFonts w:ascii="Times New Roman" w:hAnsi="Times New Roman" w:cs="Times New Roman"/>
                <w:sz w:val="28"/>
                <w:szCs w:val="28"/>
              </w:rPr>
              <w:t xml:space="preserve">2. Разработка индивидуальных планов развития для каждого ученика, включающих задачи, цели и способы оценки прогресса.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ABC">
              <w:rPr>
                <w:rFonts w:ascii="Times New Roman" w:hAnsi="Times New Roman" w:cs="Times New Roman"/>
                <w:sz w:val="28"/>
                <w:szCs w:val="28"/>
              </w:rPr>
              <w:t xml:space="preserve">3. Регулярные встречи между менторами и учениками для обсуждения прогресса, решения проблем и получения обратной связи.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ABC">
              <w:rPr>
                <w:rFonts w:ascii="Times New Roman" w:hAnsi="Times New Roman" w:cs="Times New Roman"/>
                <w:sz w:val="28"/>
                <w:szCs w:val="28"/>
              </w:rPr>
              <w:t xml:space="preserve">4. Организация мероприятий и мероприятий для менторов и учеников, таких как семинары, мастер-классы и другие обучающие мероприятия. 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ABC">
              <w:rPr>
                <w:rFonts w:ascii="Times New Roman" w:hAnsi="Times New Roman" w:cs="Times New Roman"/>
                <w:sz w:val="28"/>
                <w:szCs w:val="28"/>
              </w:rPr>
              <w:t>5. Создание онлайн-платформы, на которой менторы и ученики могут обмениваться информацией, задавать вопросы и получать поддержку.</w:t>
            </w:r>
          </w:p>
          <w:p w:rsidR="002A4ABC" w:rsidRDefault="002A4ABC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ABC">
              <w:rPr>
                <w:rFonts w:ascii="Times New Roman" w:hAnsi="Times New Roman" w:cs="Times New Roman"/>
                <w:sz w:val="28"/>
                <w:szCs w:val="28"/>
              </w:rPr>
              <w:t xml:space="preserve"> 6. Организация мероприятий для родителей учеников, на которых они могут узнать больше о программе </w:t>
            </w:r>
            <w:proofErr w:type="spellStart"/>
            <w:r w:rsidRPr="002A4ABC">
              <w:rPr>
                <w:rFonts w:ascii="Times New Roman" w:hAnsi="Times New Roman" w:cs="Times New Roman"/>
                <w:sz w:val="28"/>
                <w:szCs w:val="28"/>
              </w:rPr>
              <w:t>менторства</w:t>
            </w:r>
            <w:proofErr w:type="spellEnd"/>
            <w:r w:rsidRPr="002A4ABC">
              <w:rPr>
                <w:rFonts w:ascii="Times New Roman" w:hAnsi="Times New Roman" w:cs="Times New Roman"/>
                <w:sz w:val="28"/>
                <w:szCs w:val="28"/>
              </w:rPr>
              <w:t xml:space="preserve"> и получить поддержку и советы.</w:t>
            </w:r>
          </w:p>
          <w:p w:rsidR="00A2475B" w:rsidRPr="002A4ABC" w:rsidRDefault="002A4ABC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ABC">
              <w:rPr>
                <w:rFonts w:ascii="Times New Roman" w:hAnsi="Times New Roman" w:cs="Times New Roman"/>
                <w:sz w:val="28"/>
                <w:szCs w:val="28"/>
              </w:rPr>
              <w:t xml:space="preserve"> 7. Проведение оценки и анализа эффективности программы </w:t>
            </w:r>
            <w:proofErr w:type="spellStart"/>
            <w:r w:rsidRPr="002A4ABC">
              <w:rPr>
                <w:rFonts w:ascii="Times New Roman" w:hAnsi="Times New Roman" w:cs="Times New Roman"/>
                <w:sz w:val="28"/>
                <w:szCs w:val="28"/>
              </w:rPr>
              <w:t>менторства</w:t>
            </w:r>
            <w:proofErr w:type="spellEnd"/>
            <w:r w:rsidRPr="002A4ABC">
              <w:rPr>
                <w:rFonts w:ascii="Times New Roman" w:hAnsi="Times New Roman" w:cs="Times New Roman"/>
                <w:sz w:val="28"/>
                <w:szCs w:val="28"/>
              </w:rPr>
              <w:t>, чтобы определить, что работает хорошо, а что нужно улучшить, и внести соответствующие изменения.</w:t>
            </w:r>
          </w:p>
        </w:tc>
      </w:tr>
      <w:tr w:rsidR="00A2475B" w:rsidTr="003F581B">
        <w:tc>
          <w:tcPr>
            <w:tcW w:w="3085" w:type="dxa"/>
          </w:tcPr>
          <w:p w:rsidR="00A2475B" w:rsidRPr="009E738A" w:rsidRDefault="00A2475B" w:rsidP="00A2475B">
            <w:pPr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E73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редоставление информации о доступных ресурсах и программам для развития талантов.</w:t>
            </w:r>
          </w:p>
          <w:p w:rsidR="00A2475B" w:rsidRDefault="00A2475B" w:rsidP="00A2475B">
            <w:pPr>
              <w:ind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4" w:type="dxa"/>
          </w:tcPr>
          <w:p w:rsidR="00E27F36" w:rsidRDefault="00E27F36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"МАРШРУТ" - это программа, которая разработана для талантливых детей, которые проявляют интерес к науке и технологиям. В рамках программы дети могут посещать лекции, семинары и практические занятия, а </w:t>
            </w:r>
            <w:r w:rsidRPr="00E27F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также участвовать в научных конференциях и олимпиадах. </w:t>
            </w:r>
          </w:p>
          <w:p w:rsidR="00A2475B" w:rsidRDefault="00E27F36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27F36">
              <w:rPr>
                <w:rFonts w:ascii="Times New Roman" w:hAnsi="Times New Roman" w:cs="Times New Roman"/>
                <w:sz w:val="28"/>
                <w:szCs w:val="28"/>
              </w:rPr>
              <w:t>. "</w:t>
            </w:r>
            <w:proofErr w:type="spellStart"/>
            <w:r w:rsidRPr="00E27F36">
              <w:rPr>
                <w:rFonts w:ascii="Times New Roman" w:hAnsi="Times New Roman" w:cs="Times New Roman"/>
                <w:sz w:val="28"/>
                <w:szCs w:val="28"/>
              </w:rPr>
              <w:t>Талантино</w:t>
            </w:r>
            <w:proofErr w:type="spellEnd"/>
            <w:r w:rsidRPr="00E27F36">
              <w:rPr>
                <w:rFonts w:ascii="Times New Roman" w:hAnsi="Times New Roman" w:cs="Times New Roman"/>
                <w:sz w:val="28"/>
                <w:szCs w:val="28"/>
              </w:rPr>
              <w:t>" - это онлайн-платформа, которая предоставляет образовательные возможности для талантливых детей в России. На платформе дети могут проходить курсы по разным предметам, участвовать в проектах и конкурсах, а также получать сертификаты.</w:t>
            </w:r>
          </w:p>
          <w:p w:rsidR="003F581B" w:rsidRDefault="003F581B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3F581B">
              <w:rPr>
                <w:rFonts w:ascii="Times New Roman" w:hAnsi="Times New Roman" w:cs="Times New Roman"/>
                <w:sz w:val="28"/>
                <w:szCs w:val="28"/>
              </w:rPr>
              <w:t xml:space="preserve"> "Центр талантливых детей Кубани" - это образовательный центр, который предоставляет образовательные возможности для талантливых детей в Краснодарском крае. В рамках программы дети могут посещать специализированные классы, участвовать в научных исследованиях и проектах,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также получать стипендии. 4.</w:t>
            </w:r>
            <w:r w:rsidRPr="003F581B">
              <w:rPr>
                <w:rFonts w:ascii="Times New Roman" w:hAnsi="Times New Roman" w:cs="Times New Roman"/>
                <w:sz w:val="28"/>
                <w:szCs w:val="28"/>
              </w:rPr>
              <w:t xml:space="preserve"> "Школа-интернат имени В.И. Шукшина" - это образовательное учреждение для талантливых детей в Краснодарском крае. В школе ученики получают специализированное образование в разных областях, таких как математика, физика, химия, биология, искусство и т.д. </w:t>
            </w:r>
          </w:p>
          <w:p w:rsidR="003F581B" w:rsidRDefault="003F581B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3F581B">
              <w:rPr>
                <w:rFonts w:ascii="Times New Roman" w:hAnsi="Times New Roman" w:cs="Times New Roman"/>
                <w:sz w:val="28"/>
                <w:szCs w:val="28"/>
              </w:rPr>
              <w:t xml:space="preserve"> "Клуб юных программистов" - это клуб, который занимается развитием компьютерных навыков у детей в Краснодарском крае. В рамках клуба дети могут участвовать в занятиях по программированию, робототехнике, созданию игр и т.д. </w:t>
            </w:r>
          </w:p>
          <w:p w:rsidR="003F581B" w:rsidRDefault="003F581B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3F581B">
              <w:rPr>
                <w:rFonts w:ascii="Times New Roman" w:hAnsi="Times New Roman" w:cs="Times New Roman"/>
                <w:sz w:val="28"/>
                <w:szCs w:val="28"/>
              </w:rPr>
              <w:t xml:space="preserve"> "Центр творческих технологий "Дом Геракла"" - это центр, который занимается развитием творческих способностей у детей в Краснодарском крае. В рамках центра дети могут посещать занятия по изобразительному искусству, танцам, музыке и т.д. </w:t>
            </w:r>
          </w:p>
          <w:p w:rsidR="003F581B" w:rsidRDefault="003F581B" w:rsidP="009E73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3F581B">
              <w:rPr>
                <w:rFonts w:ascii="Times New Roman" w:hAnsi="Times New Roman" w:cs="Times New Roman"/>
                <w:sz w:val="28"/>
                <w:szCs w:val="28"/>
              </w:rPr>
              <w:t xml:space="preserve"> "Областной центр развития образования" - это учреждение, которое занимается развитием образования в Краснодарском крае. В рамках центра проводятся мероприятия для талантливых детей, такие как научные конференции, олимпиады, семинары и т.д.</w:t>
            </w:r>
          </w:p>
          <w:p w:rsidR="00E27F36" w:rsidRPr="00E27F36" w:rsidRDefault="00E27F36" w:rsidP="009E738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581B" w:rsidRDefault="003F581B" w:rsidP="003F581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75B" w:rsidRDefault="003F581B" w:rsidP="003F581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E27F36"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Поощрять творческое мышление и самостоятельность.</w:t>
      </w:r>
      <w:r w:rsidR="00E27F36" w:rsidRPr="003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Одаренные ученики могут быть более творческими и самостоятельными, чем другие ученики. Учителям и родителям нужно поощрять их творческое мышление и </w:t>
      </w:r>
      <w:r w:rsidR="00E27F36" w:rsidRPr="003F5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самостоятельность, предоставляя возможности для исследования и экспериментирования. </w:t>
      </w:r>
    </w:p>
    <w:p w:rsidR="009E738A" w:rsidRPr="009E738A" w:rsidRDefault="009E738A" w:rsidP="009E738A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несколько способов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которыми учителя и родители могут поощрять творческое мышление и самост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оятельность одаренных учеников:</w:t>
      </w: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свободы выбора: дать ученикам возможность выбирать темы и задачи, которые они хотят изучать или решать, может помочь им развить свои творческие способности и научиться принимать решения самостоятельно.</w:t>
      </w: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исследований: учителя и родители могут поощрять учеников исследовать новые темы и концепции, проводить эксперименты и создавать свои проекты. Это поможет развить у них творческие навыки и стимулировать их любопытство.</w:t>
      </w: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доступа к ресурсам: учителя и родители могут дать ученикам доступ к ресурсам, которые помогут им исследовать темы, которые их интересуют, такими как книги, журналы, </w:t>
      </w:r>
      <w:proofErr w:type="spellStart"/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онлайн-курсы и другие ресурсы.</w:t>
      </w: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 и проектах: учителя и родители могут поощрять учеников участвовать в конкурсах и проектах, которые позволят им проявить свои творческие способности и самостоятельность.</w:t>
      </w:r>
    </w:p>
    <w:p w:rsidR="00FB0978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среды, которая стимулирует творческое мышление: учителя и родители могут создать среду, которая стимулирует творческое мышление, например, путем организации творческих мастерских, игр и других активностей, которые могут помочь развить у учеников творческие навыки и увлечения.</w:t>
      </w:r>
    </w:p>
    <w:p w:rsidR="009E738A" w:rsidRPr="00FB0978" w:rsidRDefault="009E738A" w:rsidP="000621A3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FB0978"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Создать группу для одаренных учащихся</w:t>
      </w:r>
      <w:r w:rsidR="00FB0978"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Учителям и родителям можно создать группу для одаренных учащихся, чтобы они могли общаться и работать вместе над проектами. Это также может помочь им чувствовать себя более комфорт</w:t>
      </w:r>
      <w:r w:rsidR="000621A3"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понимать, что они не одни.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несколько возможных групп, которые могут быть полезными для одаренных учеников:</w:t>
      </w: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общения и поддержки: такая группа может помочь одаренным ученикам общаться друг с другом, делиться своими идеями и проектами и получать поддержку от своих сверстников. Это может помочь им чувствовать себя более комфортно и понимать, что они не одни.</w:t>
      </w: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проектной работы: такая группа может помочь одаренным ученикам работать вместе над проектами, которые им интересны. Они могут обмениваться идеями, делиться знаниями и навыками и создавать что-то новое и оригинальное.</w:t>
      </w: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наставничества: такая группа может помочь одаренным ученикам получить наставничество от опытных учителей и других профессионалов в своей области интересов. Они могут получать советы и руководство, которые помогут им развиваться и достигать своих целей.</w:t>
      </w:r>
    </w:p>
    <w:p w:rsidR="009E738A" w:rsidRPr="009E738A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обмена знаниями: такая группа может помочь одаренным ученикам обмениваться знаниями и навыками в своей области интересов. Они могут учить друг друга новым технологиям, методам и концепциям, которые помогут им стать еще более квалифицированными в своей области.</w:t>
      </w:r>
    </w:p>
    <w:p w:rsidR="00FB0978" w:rsidRPr="00FB0978" w:rsidRDefault="009E738A" w:rsidP="009E73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</w:t>
      </w:r>
      <w:proofErr w:type="spellStart"/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менторства</w:t>
      </w:r>
      <w:proofErr w:type="spellEnd"/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такая группа может помочь одаренным ученикам получить </w:t>
      </w:r>
      <w:proofErr w:type="spellStart"/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менторство</w:t>
      </w:r>
      <w:proofErr w:type="spellEnd"/>
      <w:r w:rsidRP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опытных учителей и других профессионалов в своей области интересов. Они могут получать советы и руководство, которые помогут им развиваться и достигать своих целей.</w:t>
      </w:r>
    </w:p>
    <w:p w:rsidR="00FB0978" w:rsidRDefault="00FB0978" w:rsidP="000621A3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Связаться с экспертами и специалистами.</w:t>
      </w:r>
      <w:r w:rsidRPr="00FB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Учителям и родителям можно связаться с экспертами и специалистами в области, которая интересует ученика, чтобы получить дополнительные советы и ресурсы. Они могут предложить дополнительные задания и проекты, которые пом</w:t>
      </w:r>
      <w:r w:rsidR="000621A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огут развить потенциал ученика.</w:t>
      </w:r>
      <w:r w:rsidR="009E7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6DB2" w:rsidRPr="00346DB2" w:rsidRDefault="00346DB2" w:rsidP="00346DB2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D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начала, нужно определиться с областью, которая интересует ученика. Это может быть, например, математика, науки, искусство, литература и т.д. После этого можно начать поиск экспертов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специалистов в этой области.</w:t>
      </w:r>
    </w:p>
    <w:p w:rsidR="00346DB2" w:rsidRPr="00346DB2" w:rsidRDefault="00346DB2" w:rsidP="00346DB2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множество способов связаться с экспертами и специалистами. Один из них - использование интернета. Многие эксперты и специалисты имеют свои сайты, где можно найти контактную информацию и связаться с ними напрямую. Также можно использовать социальные сети, такие как </w:t>
      </w:r>
      <w:proofErr w:type="spellStart"/>
      <w:r w:rsidRPr="00346DB2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346DB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найти специалистов в нуж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области и связаться с ними.</w:t>
      </w:r>
    </w:p>
    <w:p w:rsidR="00346DB2" w:rsidRPr="00346DB2" w:rsidRDefault="00346DB2" w:rsidP="00346DB2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D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можно обратиться к профессиональным организациям или сообществам, связанным с интересующей областью. Эти организации могут предоставить список экспертов и специалистов, которые готовы помочь в обучении одаренных детей.</w:t>
      </w:r>
    </w:p>
    <w:p w:rsidR="00346DB2" w:rsidRPr="00FB0978" w:rsidRDefault="00346DB2" w:rsidP="00346DB2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D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учителя или родители находят эксперта или специалиста, они могут обсудить с ними потребности ученика и получить советы по дополнительным заданиям и проектам, которые помогут развить его потенциал. Это может быть что-то вроде дополнительных материалов для чтения, заданий на исследование или проектов, которые помогут ученику применить свои знания на практике.</w:t>
      </w:r>
    </w:p>
    <w:p w:rsidR="005D0CAF" w:rsidRDefault="00FB0978" w:rsidP="00FB0978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9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Начать работу с одаренными учащимися может быть вызовом, но это также может быть вдохновляющим и увлекательным опытом для всех вовлеченных сторон.</w:t>
      </w:r>
    </w:p>
    <w:p w:rsidR="00346DB2" w:rsidRDefault="00346DB2" w:rsidP="00346D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УРОВНЯ</w:t>
      </w:r>
    </w:p>
    <w:p w:rsidR="00705D89" w:rsidRDefault="00346DB2" w:rsidP="00346DB2">
      <w:pPr>
        <w:spacing w:after="0" w:line="276" w:lineRule="auto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05EAF">
        <w:rPr>
          <w:rFonts w:ascii="Times New Roman" w:hAnsi="Times New Roman" w:cs="Times New Roman"/>
          <w:b/>
          <w:sz w:val="28"/>
          <w:szCs w:val="28"/>
        </w:rPr>
        <w:t>Создание избыточной образовательной среды</w:t>
      </w:r>
      <w:r w:rsidRPr="00346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для каждого обучающегося»</w:t>
      </w:r>
    </w:p>
    <w:p w:rsidR="00705D89" w:rsidRDefault="002A4ABC" w:rsidP="002A4ABC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46DB2" w:rsidRPr="002A4ABC">
        <w:rPr>
          <w:rFonts w:ascii="Times New Roman" w:hAnsi="Times New Roman" w:cs="Times New Roman"/>
          <w:sz w:val="28"/>
          <w:szCs w:val="28"/>
        </w:rPr>
        <w:t xml:space="preserve">иагностики </w:t>
      </w:r>
      <w:proofErr w:type="gramStart"/>
      <w:r w:rsidR="00346DB2" w:rsidRPr="002A4ABC">
        <w:rPr>
          <w:rFonts w:ascii="Times New Roman" w:hAnsi="Times New Roman" w:cs="Times New Roman"/>
          <w:sz w:val="28"/>
          <w:szCs w:val="28"/>
        </w:rPr>
        <w:t>потребностей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6DB2" w:rsidRPr="002A4ABC">
        <w:rPr>
          <w:rFonts w:ascii="Times New Roman" w:hAnsi="Times New Roman" w:cs="Times New Roman"/>
          <w:sz w:val="28"/>
          <w:szCs w:val="28"/>
        </w:rPr>
        <w:t xml:space="preserve"> учащихся</w:t>
      </w:r>
      <w:proofErr w:type="gramEnd"/>
      <w:r w:rsidR="00346DB2" w:rsidRPr="002A4ABC">
        <w:rPr>
          <w:rFonts w:ascii="Times New Roman" w:hAnsi="Times New Roman" w:cs="Times New Roman"/>
          <w:sz w:val="28"/>
          <w:szCs w:val="28"/>
        </w:rPr>
        <w:t xml:space="preserve"> "Карта интересов" А.Е. </w:t>
      </w:r>
      <w:proofErr w:type="spellStart"/>
      <w:r w:rsidR="00346DB2" w:rsidRPr="002A4ABC">
        <w:rPr>
          <w:rFonts w:ascii="Times New Roman" w:hAnsi="Times New Roman" w:cs="Times New Roman"/>
          <w:sz w:val="28"/>
          <w:szCs w:val="28"/>
        </w:rPr>
        <w:t>Голомштока</w:t>
      </w:r>
      <w:proofErr w:type="spellEnd"/>
      <w:r w:rsidR="00346DB2" w:rsidRPr="002A4A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4ABC" w:rsidRPr="002A4ABC" w:rsidRDefault="002A4ABC" w:rsidP="002A4ABC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Сетевое взаимодействие.</w:t>
      </w:r>
    </w:p>
    <w:p w:rsidR="002A4ABC" w:rsidRPr="00E93A58" w:rsidRDefault="00E93A58" w:rsidP="00E93A58">
      <w:pPr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школа выходит на самый высокий 3-й уровень, то здесь огромную роль </w:t>
      </w:r>
      <w:r w:rsidRPr="00E93A58">
        <w:rPr>
          <w:rFonts w:ascii="Times New Roman" w:hAnsi="Times New Roman" w:cs="Times New Roman"/>
          <w:sz w:val="28"/>
          <w:szCs w:val="28"/>
        </w:rPr>
        <w:t>начинает играет сетевое партнерство. Для этого уровня необходимо готовиться.</w:t>
      </w:r>
      <w:r w:rsidRPr="00E93A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CAF" w:rsidRPr="00E93A58" w:rsidRDefault="002A4ABC" w:rsidP="00E93A5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</w:p>
    <w:p w:rsidR="005D0CAF" w:rsidRPr="00E93A58" w:rsidRDefault="005D0CAF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Сетевое взаимодействие в реализации основной образовательной программы школьного образования нашего учреждения обеспечивает возможность качественного освоения школьниками образовательной программы с использованием ресурсов разных организаций, осуществляющих образовательную и иную деятельность (культурную, </w:t>
      </w:r>
      <w:proofErr w:type="spellStart"/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профориентационную</w:t>
      </w:r>
      <w:proofErr w:type="spellEnd"/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>, профилактику безопасного поведения, творческую и т.д.).</w:t>
      </w:r>
    </w:p>
    <w:p w:rsidR="00E93A58" w:rsidRDefault="005D0CAF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>Сетевое взаимодействие обеспечивает возможность качественного освоения программы с использованием ресурсов разных организаций.</w:t>
      </w:r>
    </w:p>
    <w:p w:rsid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Сетевое партнерство при организации работы с одаренными учащимися</w:t>
      </w: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это сотрудничество между образовательными учреждениями, родителями, специалистами в области талантливых детей и другими заинтересованными сторонами с целью создания благоприятной среды для обучения и развития одаренных детей. Сетевое партнерство может включать в себя: </w:t>
      </w:r>
    </w:p>
    <w:p w:rsid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>- Сотрудничество между различными образовательными учреждениями, такими как школы, колледжи и университеты, для обмена опытом и ресурсами.</w:t>
      </w:r>
    </w:p>
    <w:p w:rsid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Взаимодействие между учителями, родителями и специалистами в области талантливых детей для разработки и внедрения индивидуальных программ обучения и развития для каждого ученика. </w:t>
      </w:r>
    </w:p>
    <w:p w:rsid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>- Организация мероприятий для обучающихся, таких как лекции, семинары, мастер-классы и т.д., проводимых специалистами в области талантливых детей.</w:t>
      </w:r>
    </w:p>
    <w:p w:rsid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Сотрудничество с местными библиотеками, музеями и другими культурными учреждениями для обеспечения доступа одаренных детей к дополнительным ресурсам и программам. </w:t>
      </w:r>
    </w:p>
    <w:p w:rsid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Развитие онлайн-платформ для обмена информацией и ресурсами между учителями, родителями и специалистами в области талантливых детей. Преимущества сетевого партнерства при работе с одаренными учащимися включают:</w:t>
      </w:r>
    </w:p>
    <w:p w:rsid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Большой объем информации, ресурсов и опыта,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оступных для всех участников. - </w:t>
      </w: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создания благоприятной среды для обучения и развития одаренных детей. </w:t>
      </w:r>
    </w:p>
    <w:p w:rsid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Возможность разработки индивидуальных программ обучения и развития для каждого ученика. </w:t>
      </w:r>
    </w:p>
    <w:p w:rsid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Возможность обмена опытом и лучших практик между различными учреждениями и специалистами в области талантливых детей. </w:t>
      </w:r>
    </w:p>
    <w:p w:rsidR="00E93A58" w:rsidRPr="00E93A58" w:rsidRDefault="00E93A58" w:rsidP="005D0CA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E93A58">
        <w:rPr>
          <w:rFonts w:ascii="Times New Roman" w:hAnsi="Times New Roman" w:cs="Times New Roman"/>
          <w:sz w:val="28"/>
          <w:szCs w:val="28"/>
          <w:shd w:val="clear" w:color="auto" w:fill="FFFFFF"/>
        </w:rPr>
        <w:t>- Увеличение доступности и качества образовательных ресурсов и программ для одаренных детей.</w:t>
      </w:r>
    </w:p>
    <w:p w:rsidR="00CE257B" w:rsidRPr="00A07837" w:rsidRDefault="00261940" w:rsidP="00A0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    Формирующаяся </w:t>
      </w:r>
      <w:r w:rsidRPr="00F154E5">
        <w:rPr>
          <w:rStyle w:val="markedcontent"/>
          <w:rFonts w:ascii="Times New Roman" w:hAnsi="Times New Roman" w:cs="Times New Roman"/>
          <w:sz w:val="28"/>
          <w:szCs w:val="28"/>
        </w:rPr>
        <w:t>Избыточная образовательная среда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нашей включает не только ресурсы школы</w:t>
      </w:r>
      <w:r w:rsidRPr="00FD088E">
        <w:rPr>
          <w:rStyle w:val="markedcontent"/>
          <w:rFonts w:ascii="Times New Roman" w:hAnsi="Times New Roman" w:cs="Times New Roman"/>
          <w:sz w:val="28"/>
          <w:szCs w:val="28"/>
        </w:rPr>
        <w:t>, но и ресурсы других учреждений и организаций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 Заключены договоры с Точками Роста</w:t>
      </w:r>
      <w:r w:rsidR="00A07837">
        <w:rPr>
          <w:rStyle w:val="markedcontent"/>
          <w:rFonts w:ascii="Times New Roman" w:hAnsi="Times New Roman" w:cs="Times New Roman"/>
          <w:sz w:val="28"/>
          <w:szCs w:val="28"/>
        </w:rPr>
        <w:t xml:space="preserve">, организациями дополнительного образования: </w:t>
      </w:r>
      <w:r w:rsidR="00A07837" w:rsidRPr="00A07837">
        <w:rPr>
          <w:rFonts w:ascii="Times New Roman" w:hAnsi="Times New Roman" w:cs="Times New Roman"/>
          <w:sz w:val="28"/>
          <w:szCs w:val="28"/>
        </w:rPr>
        <w:t>Центры творчества «Пирамид</w:t>
      </w:r>
      <w:r w:rsidR="00A07837">
        <w:rPr>
          <w:rFonts w:ascii="Times New Roman" w:hAnsi="Times New Roman" w:cs="Times New Roman"/>
          <w:sz w:val="28"/>
          <w:szCs w:val="28"/>
        </w:rPr>
        <w:t>а», «Радуга», «Солнечный город», спортивной, музыкальной,</w:t>
      </w:r>
      <w:r w:rsidR="00A07837" w:rsidRPr="00A07837">
        <w:rPr>
          <w:rFonts w:ascii="Times New Roman" w:hAnsi="Times New Roman" w:cs="Times New Roman"/>
          <w:sz w:val="28"/>
          <w:szCs w:val="28"/>
        </w:rPr>
        <w:t xml:space="preserve"> </w:t>
      </w:r>
      <w:r w:rsidR="00A07837">
        <w:rPr>
          <w:rFonts w:ascii="Times New Roman" w:hAnsi="Times New Roman" w:cs="Times New Roman"/>
          <w:sz w:val="28"/>
          <w:szCs w:val="28"/>
        </w:rPr>
        <w:t>художественной</w:t>
      </w:r>
      <w:r w:rsidR="00A07837" w:rsidRPr="00A07837">
        <w:rPr>
          <w:rFonts w:ascii="Times New Roman" w:hAnsi="Times New Roman" w:cs="Times New Roman"/>
          <w:sz w:val="28"/>
          <w:szCs w:val="28"/>
        </w:rPr>
        <w:t xml:space="preserve"> школа</w:t>
      </w:r>
      <w:r w:rsidR="00A07837">
        <w:rPr>
          <w:rFonts w:ascii="Times New Roman" w:hAnsi="Times New Roman" w:cs="Times New Roman"/>
          <w:sz w:val="28"/>
          <w:szCs w:val="28"/>
        </w:rPr>
        <w:t xml:space="preserve">ми, с предприятиями </w:t>
      </w:r>
      <w:r w:rsidR="00A07837">
        <w:rPr>
          <w:rStyle w:val="markedcontent"/>
          <w:rFonts w:ascii="Times New Roman" w:hAnsi="Times New Roman" w:cs="Times New Roman"/>
          <w:sz w:val="28"/>
          <w:szCs w:val="28"/>
        </w:rPr>
        <w:t>г. Тимашевска.</w:t>
      </w:r>
    </w:p>
    <w:tbl>
      <w:tblPr>
        <w:tblStyle w:val="a6"/>
        <w:tblW w:w="10188" w:type="dxa"/>
        <w:tblLayout w:type="fixed"/>
        <w:tblLook w:val="04A0" w:firstRow="1" w:lastRow="0" w:firstColumn="1" w:lastColumn="0" w:noHBand="0" w:noVBand="1"/>
      </w:tblPr>
      <w:tblGrid>
        <w:gridCol w:w="694"/>
        <w:gridCol w:w="1966"/>
        <w:gridCol w:w="4111"/>
        <w:gridCol w:w="1842"/>
        <w:gridCol w:w="1575"/>
      </w:tblGrid>
      <w:tr w:rsidR="002A4ABC" w:rsidTr="00670373">
        <w:tc>
          <w:tcPr>
            <w:tcW w:w="694" w:type="dxa"/>
          </w:tcPr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B4782">
              <w:rPr>
                <w:rFonts w:ascii="Times New Roman" w:eastAsia="Times New Roman" w:hAnsi="Times New Roman"/>
                <w:sz w:val="26"/>
                <w:szCs w:val="26"/>
              </w:rPr>
              <w:t xml:space="preserve">№ </w:t>
            </w:r>
            <w:proofErr w:type="spellStart"/>
            <w:r w:rsidRPr="001B4782">
              <w:rPr>
                <w:rFonts w:ascii="Times New Roman" w:eastAsia="Times New Roman" w:hAnsi="Times New Roman"/>
                <w:sz w:val="26"/>
                <w:szCs w:val="26"/>
              </w:rPr>
              <w:t>п.п</w:t>
            </w:r>
            <w:proofErr w:type="spellEnd"/>
            <w:r w:rsidRPr="001B4782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966" w:type="dxa"/>
          </w:tcPr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Форма сетевого взаимодействия</w:t>
            </w:r>
          </w:p>
        </w:tc>
        <w:tc>
          <w:tcPr>
            <w:tcW w:w="4111" w:type="dxa"/>
          </w:tcPr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Тема мероприятия</w:t>
            </w:r>
          </w:p>
        </w:tc>
        <w:tc>
          <w:tcPr>
            <w:tcW w:w="1842" w:type="dxa"/>
          </w:tcPr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Наименование организации </w:t>
            </w:r>
          </w:p>
        </w:tc>
        <w:tc>
          <w:tcPr>
            <w:tcW w:w="1575" w:type="dxa"/>
          </w:tcPr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Муниципалитет</w:t>
            </w:r>
          </w:p>
        </w:tc>
      </w:tr>
      <w:tr w:rsidR="002A4ABC" w:rsidTr="00670373">
        <w:tc>
          <w:tcPr>
            <w:tcW w:w="694" w:type="dxa"/>
          </w:tcPr>
          <w:p w:rsidR="002A4ABC" w:rsidRPr="001B4782" w:rsidRDefault="002A4ABC" w:rsidP="002A4ABC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966" w:type="dxa"/>
          </w:tcPr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выставки детского творчества, музыкальное оформление мероприятий, организация праздников, с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оревнования</w:t>
            </w:r>
          </w:p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</w:tcPr>
          <w:p w:rsidR="002A4ABC" w:rsidRPr="00BB78BE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B78BE">
              <w:rPr>
                <w:rFonts w:ascii="Times New Roman" w:hAnsi="Times New Roman" w:cs="Times New Roman"/>
                <w:sz w:val="24"/>
                <w:szCs w:val="24"/>
              </w:rPr>
              <w:t>Юбилейные даты.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B78BE">
              <w:rPr>
                <w:rFonts w:ascii="Times New Roman" w:hAnsi="Times New Roman" w:cs="Times New Roman"/>
                <w:sz w:val="24"/>
                <w:szCs w:val="24"/>
              </w:rPr>
              <w:t>«Радуга здоровья»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Тематические выставки.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Организация праздников. 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Спортивные соревнования.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8302F">
              <w:rPr>
                <w:sz w:val="30"/>
                <w:szCs w:val="30"/>
              </w:rPr>
              <w:t xml:space="preserve"> 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Конкурсы и досуги,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районного и городского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</w:p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1.Художественная школа;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2.РДК г. Тимашевска;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3.Центры творчества «Пирамида», «Радуга», «Солнечный город».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4.Спортивная школа;</w:t>
            </w:r>
          </w:p>
          <w:p w:rsidR="002A4ABC" w:rsidRPr="001B4782" w:rsidRDefault="002A4ABC" w:rsidP="00670373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5.Музыкальная школа</w:t>
            </w:r>
          </w:p>
        </w:tc>
        <w:tc>
          <w:tcPr>
            <w:tcW w:w="1575" w:type="dxa"/>
          </w:tcPr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Тимашевский район</w:t>
            </w:r>
          </w:p>
        </w:tc>
      </w:tr>
      <w:tr w:rsidR="002A4ABC" w:rsidTr="00670373">
        <w:tc>
          <w:tcPr>
            <w:tcW w:w="694" w:type="dxa"/>
          </w:tcPr>
          <w:p w:rsidR="002A4ABC" w:rsidRPr="001B4782" w:rsidRDefault="002A4ABC" w:rsidP="002A4ABC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966" w:type="dxa"/>
          </w:tcPr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Pr="00216DCC">
              <w:rPr>
                <w:rFonts w:ascii="Times New Roman" w:hAnsi="Times New Roman" w:cs="Times New Roman"/>
                <w:sz w:val="24"/>
                <w:szCs w:val="24"/>
              </w:rPr>
              <w:t xml:space="preserve"> на формирование </w:t>
            </w:r>
            <w:proofErr w:type="spellStart"/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надпрофессиональных</w:t>
            </w:r>
            <w:proofErr w:type="spellEnd"/>
            <w:r w:rsidRPr="00216DCC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ейс –ситуации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r w:rsidRPr="00F833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пробы</w:t>
            </w:r>
            <w:r w:rsidRPr="00F83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D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try</w:t>
            </w:r>
            <w:r w:rsidRPr="00F833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6D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833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6D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гровая имитация профессиональных ситуаций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стречи с носителями профессиональных компетенций</w:t>
            </w:r>
          </w:p>
        </w:tc>
        <w:tc>
          <w:tcPr>
            <w:tcW w:w="4111" w:type="dxa"/>
          </w:tcPr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«Цифровые технологии: от обучения до построения карьеры молодых специалистов»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грамотность. Как устроен мир денег?»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«Атлас новых профессий»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«Первые шаги в техническом творчестве»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«Билет в будущее»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«Формула успеха»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3B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СБЕРБАНК, </w:t>
            </w:r>
            <w:proofErr w:type="spellStart"/>
            <w:r w:rsidRPr="00B07C3B">
              <w:rPr>
                <w:rFonts w:ascii="Times New Roman" w:hAnsi="Times New Roman" w:cs="Times New Roman"/>
                <w:sz w:val="24"/>
                <w:szCs w:val="24"/>
              </w:rPr>
              <w:t>Крайинве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стбанк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ЦЗН, Тимашевский филиал </w:t>
            </w:r>
            <w:r w:rsidRPr="00B07C3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07C3B"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C3B">
              <w:rPr>
                <w:rFonts w:ascii="Times New Roman" w:hAnsi="Times New Roman" w:cs="Times New Roman"/>
                <w:sz w:val="24"/>
                <w:szCs w:val="24"/>
              </w:rPr>
              <w:t>-Кавказского техникума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«Знание», ГБППОУ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Кущевской  медицинский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C3B">
              <w:rPr>
                <w:rFonts w:ascii="Times New Roman" w:hAnsi="Times New Roman" w:cs="Times New Roman"/>
                <w:sz w:val="24"/>
                <w:szCs w:val="24"/>
              </w:rPr>
              <w:t xml:space="preserve">колледж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7C3B">
              <w:rPr>
                <w:rFonts w:ascii="Times New Roman" w:hAnsi="Times New Roman" w:cs="Times New Roman"/>
                <w:sz w:val="24"/>
                <w:szCs w:val="24"/>
              </w:rPr>
              <w:t>Тимашевский филиал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Pr="001B4782" w:rsidRDefault="002A4ABC" w:rsidP="00670373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842" w:type="dxa"/>
          </w:tcPr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Сбербанк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Центр занятости Тимашевск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A4ABC" w:rsidRPr="00216DC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 xml:space="preserve"> Центр молодежного творчества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 xml:space="preserve"> Промышл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енные предприятия г. Тимашевска </w:t>
            </w:r>
            <w:r w:rsidRPr="00B07C3B">
              <w:rPr>
                <w:rFonts w:ascii="Times New Roman" w:hAnsi="Times New Roman" w:cs="Times New Roman"/>
                <w:sz w:val="24"/>
                <w:szCs w:val="24"/>
              </w:rPr>
              <w:t>(Альянс в защиту молодежи) («ИТЗ», «Вимм-Билль-Данн», «ОРЕХПРОМ», «</w:t>
            </w:r>
            <w:r w:rsidRPr="00B07C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Nestle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B07C3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B07C3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07C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Bonduelle</w:t>
            </w:r>
            <w:proofErr w:type="spellEnd"/>
            <w:r w:rsidRPr="00B07C3B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КубГУ</w:t>
            </w:r>
            <w:proofErr w:type="spellEnd"/>
          </w:p>
        </w:tc>
        <w:tc>
          <w:tcPr>
            <w:tcW w:w="1575" w:type="dxa"/>
          </w:tcPr>
          <w:p w:rsidR="002A4ABC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Тимашевский район</w:t>
            </w:r>
          </w:p>
          <w:p w:rsidR="002A4ABC" w:rsidRPr="001B4782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г. Краснодар</w:t>
            </w:r>
          </w:p>
        </w:tc>
      </w:tr>
      <w:tr w:rsidR="002A4ABC" w:rsidTr="00670373">
        <w:tc>
          <w:tcPr>
            <w:tcW w:w="694" w:type="dxa"/>
          </w:tcPr>
          <w:p w:rsidR="002A4ABC" w:rsidRPr="001B4782" w:rsidRDefault="002A4ABC" w:rsidP="002A4ABC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966" w:type="dxa"/>
          </w:tcPr>
          <w:p w:rsidR="002A4ABC" w:rsidRPr="00216DCC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Выездные занятия, у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практикумы, 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 xml:space="preserve">День открытых </w:t>
            </w:r>
            <w:proofErr w:type="gramStart"/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дверей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мастер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-классы,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коучинги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2A4ABC" w:rsidRPr="00EE2B88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B88">
              <w:rPr>
                <w:rFonts w:ascii="Times New Roman" w:hAnsi="Times New Roman" w:cs="Times New Roman"/>
                <w:sz w:val="24"/>
                <w:szCs w:val="24"/>
              </w:rPr>
              <w:t>Сингапурская технология.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«Смешанное обучение».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ПДД.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астерские и мастер-классы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«Новые профессии»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«Биология в медицине»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ключевых компетенций (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совместные 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овместные выставки детского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творчества (работы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дошкольников выставляются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02F">
              <w:rPr>
                <w:rFonts w:ascii="Times New Roman" w:hAnsi="Times New Roman" w:cs="Times New Roman"/>
                <w:sz w:val="24"/>
                <w:szCs w:val="24"/>
              </w:rPr>
              <w:t>школе и в библиотеке работы детей начальной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A4ABC" w:rsidRPr="00216DC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«Повышение качества образования». Курсы повышения квалификации.</w:t>
            </w:r>
          </w:p>
        </w:tc>
        <w:tc>
          <w:tcPr>
            <w:tcW w:w="1842" w:type="dxa"/>
          </w:tcPr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1.МБОУ СОШ №1 им. Туркина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(Динской район);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2.МБОУ СОШ № 2, 4, 11, 13 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(Тимашевский район);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3.Техникум «Знание»;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16DCC">
              <w:rPr>
                <w:rFonts w:ascii="Times New Roman" w:hAnsi="Times New Roman" w:cs="Times New Roman"/>
                <w:sz w:val="24"/>
                <w:szCs w:val="24"/>
              </w:rPr>
              <w:t>Медицинский колледж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МБДОУ д/с 1,7.</w:t>
            </w:r>
          </w:p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ИРО</w:t>
            </w:r>
          </w:p>
        </w:tc>
        <w:tc>
          <w:tcPr>
            <w:tcW w:w="1575" w:type="dxa"/>
          </w:tcPr>
          <w:p w:rsidR="002A4ABC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Тимашевский район</w:t>
            </w:r>
          </w:p>
          <w:p w:rsidR="002A4ABC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Динской район</w:t>
            </w:r>
          </w:p>
          <w:p w:rsidR="002A4ABC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</w:tr>
      <w:tr w:rsidR="002A4ABC" w:rsidTr="00670373">
        <w:tc>
          <w:tcPr>
            <w:tcW w:w="694" w:type="dxa"/>
          </w:tcPr>
          <w:p w:rsidR="002A4ABC" w:rsidRPr="001B4782" w:rsidRDefault="002A4ABC" w:rsidP="002A4ABC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426"/>
                <w:tab w:val="left" w:pos="1134"/>
              </w:tabs>
              <w:ind w:left="357" w:hanging="357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966" w:type="dxa"/>
          </w:tcPr>
          <w:p w:rsidR="002A4ABC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отрядов ЮИД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безопасному поведению</w:t>
            </w:r>
          </w:p>
        </w:tc>
        <w:tc>
          <w:tcPr>
            <w:tcW w:w="4111" w:type="dxa"/>
          </w:tcPr>
          <w:p w:rsidR="002A4ABC" w:rsidRPr="00434784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наличия схемы индивидуального маршрута «Мой безопасный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путь».</w:t>
            </w:r>
          </w:p>
          <w:p w:rsidR="002A4ABC" w:rsidRPr="00434784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познавательных занятий для первоклассников в рамках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Месячника безопасности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4ABC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«Безопасные дороги Кубани»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4ABC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 «День солидарности в борьбе с терроризмом»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4ABC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дополнительной образовательной программы «Гражданское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 в Противодействии распространения идеологии терроризма»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4ABC" w:rsidRPr="00434784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мониторингу психоэмоционального состояния (проведение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классных часов, бесед, лекций)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4ABC" w:rsidRPr="00434784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часов, инструктажей по безопасному поведению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среде (информационная безопасность, транспортная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личная безопасность, соблюдение законов)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A4ABC" w:rsidRPr="00434784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«Мир в котором я живу»</w:t>
            </w:r>
          </w:p>
          <w:p w:rsidR="002A4ABC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«Законы, которые меня защищают»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4ABC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7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учебно-профилактических мероприятий, направленных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7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действий в случаях нарушения общественного порядка,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террористической угрозы и </w:t>
            </w:r>
            <w:r w:rsidRPr="00B07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экстремистских проявлений.</w:t>
            </w:r>
          </w:p>
          <w:p w:rsidR="002A4ABC" w:rsidRDefault="002A4ABC" w:rsidP="00670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07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проведении круглых столов, брифингов со специалистами МВД,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7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ЛОП, ОПДН и т.д.</w:t>
            </w:r>
          </w:p>
          <w:p w:rsidR="002A4ABC" w:rsidRPr="00EE2B88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час: «Ценностные ориентиры молодых. Ответственность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7C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подростков за участие в группировках, разжигающих национальную рознь»</w:t>
            </w:r>
          </w:p>
        </w:tc>
        <w:tc>
          <w:tcPr>
            <w:tcW w:w="1842" w:type="dxa"/>
          </w:tcPr>
          <w:p w:rsidR="002A4ABC" w:rsidRDefault="002A4ABC" w:rsidP="0067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ОПДН, БДД ОГИБДД; ГПДН ЛОП; ГИМС МЧС России; ПОЖНАДЗОР</w:t>
            </w:r>
          </w:p>
        </w:tc>
        <w:tc>
          <w:tcPr>
            <w:tcW w:w="1575" w:type="dxa"/>
          </w:tcPr>
          <w:p w:rsidR="002A4ABC" w:rsidRDefault="002A4ABC" w:rsidP="00670373">
            <w:pPr>
              <w:pStyle w:val="a3"/>
              <w:widowControl w:val="0"/>
              <w:tabs>
                <w:tab w:val="left" w:pos="426"/>
                <w:tab w:val="left" w:pos="113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Тимашевский район</w:t>
            </w:r>
          </w:p>
        </w:tc>
      </w:tr>
    </w:tbl>
    <w:p w:rsidR="002A4ABC" w:rsidRPr="002A4ABC" w:rsidRDefault="002A4ABC" w:rsidP="002A4A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ABC">
        <w:rPr>
          <w:rFonts w:ascii="Times New Roman" w:hAnsi="Times New Roman" w:cs="Times New Roman"/>
          <w:b/>
          <w:sz w:val="28"/>
          <w:szCs w:val="28"/>
        </w:rPr>
        <w:t>Ожидаемые результаты сетевого взаимодействия: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lastRenderedPageBreak/>
        <w:t>Увеличение доступности и улучшение качества школьного образования.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t>Реализация индивидуализации образования через построение индивидуальной образовательной траектории на основе сетевых образовательных программ.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t>Повышение процента педагогов, использующих дистанционные технологии в образовательном процессе для различных категорий детей и их родителей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t>Преемственность дошкольного и начального общего образования на уровне содержания, форм и методов обучения, на уровне возрастающего совместного участия детей и педагогов в социокультурных и социальных проектах, привлечения педагогов к взаимному обучению, обмену опытом.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t>Повышение процента педагогов, транслирующих инновационный опыт, лучшие образовательные практики в условиях сетевого взаимодействия - до 50 %.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молодых педагогов за счет сетевого взаимодействия – на 30%.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t>Рост достижений всех участников инновационного процесса в конкурсах, проектах, соревнованиях, олимпиадах, в том числе дистанционных.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t>Расширение возможностей получения качественного образования обучающимися с разными потребностями и возможностями.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t>Изменение статуса школы, укрепление положительного имиджа.</w:t>
      </w:r>
    </w:p>
    <w:p w:rsidR="002A4ABC" w:rsidRPr="002A4ABC" w:rsidRDefault="002A4ABC" w:rsidP="002A4ABC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4ABC">
        <w:rPr>
          <w:rFonts w:ascii="Times New Roman" w:hAnsi="Times New Roman" w:cs="Times New Roman"/>
          <w:sz w:val="28"/>
          <w:szCs w:val="28"/>
        </w:rPr>
        <w:t>Повышение рейтинга МБОУ СОШ № 1 в районе, городе за счет открытости образовательной среды для взаимодействия и трансляции результатов сетевых проектов</w:t>
      </w:r>
    </w:p>
    <w:p w:rsidR="008517AF" w:rsidRPr="008517AF" w:rsidRDefault="008517AF" w:rsidP="008517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17AF" w:rsidRPr="002F0921" w:rsidRDefault="008517AF" w:rsidP="002F0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1EB0" w:rsidRPr="00E31EB0" w:rsidRDefault="00E31EB0" w:rsidP="00E31EB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31EB0" w:rsidRPr="00E31EB0" w:rsidSect="005D0CAF">
      <w:pgSz w:w="11906" w:h="16838"/>
      <w:pgMar w:top="993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810DD"/>
    <w:multiLevelType w:val="hybridMultilevel"/>
    <w:tmpl w:val="B01C9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3090A"/>
    <w:multiLevelType w:val="hybridMultilevel"/>
    <w:tmpl w:val="96002026"/>
    <w:lvl w:ilvl="0" w:tplc="DF5A1D4E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35DA6"/>
    <w:multiLevelType w:val="hybridMultilevel"/>
    <w:tmpl w:val="A87E8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A7C27"/>
    <w:multiLevelType w:val="hybridMultilevel"/>
    <w:tmpl w:val="5C62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0560E"/>
    <w:multiLevelType w:val="hybridMultilevel"/>
    <w:tmpl w:val="5E903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3549C"/>
    <w:multiLevelType w:val="hybridMultilevel"/>
    <w:tmpl w:val="8D5EE06C"/>
    <w:lvl w:ilvl="0" w:tplc="EA7C3DE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3E6C652C"/>
    <w:multiLevelType w:val="hybridMultilevel"/>
    <w:tmpl w:val="4718D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76381"/>
    <w:multiLevelType w:val="hybridMultilevel"/>
    <w:tmpl w:val="211A3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D0410"/>
    <w:multiLevelType w:val="hybridMultilevel"/>
    <w:tmpl w:val="E098EAAC"/>
    <w:lvl w:ilvl="0" w:tplc="BBDC8E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B2885"/>
    <w:multiLevelType w:val="hybridMultilevel"/>
    <w:tmpl w:val="29224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45DB8"/>
    <w:multiLevelType w:val="hybridMultilevel"/>
    <w:tmpl w:val="8732F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1034C"/>
    <w:multiLevelType w:val="hybridMultilevel"/>
    <w:tmpl w:val="68ACF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65747"/>
    <w:multiLevelType w:val="hybridMultilevel"/>
    <w:tmpl w:val="213C7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AF7692"/>
    <w:multiLevelType w:val="hybridMultilevel"/>
    <w:tmpl w:val="89448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A87A9A"/>
    <w:multiLevelType w:val="hybridMultilevel"/>
    <w:tmpl w:val="09684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1"/>
  </w:num>
  <w:num w:numId="5">
    <w:abstractNumId w:val="12"/>
  </w:num>
  <w:num w:numId="6">
    <w:abstractNumId w:val="8"/>
  </w:num>
  <w:num w:numId="7">
    <w:abstractNumId w:val="0"/>
  </w:num>
  <w:num w:numId="8">
    <w:abstractNumId w:val="1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0"/>
  </w:num>
  <w:num w:numId="12">
    <w:abstractNumId w:val="13"/>
  </w:num>
  <w:num w:numId="13">
    <w:abstractNumId w:val="4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425B"/>
    <w:rsid w:val="00050666"/>
    <w:rsid w:val="000621A3"/>
    <w:rsid w:val="00075ECC"/>
    <w:rsid w:val="00090EA3"/>
    <w:rsid w:val="00092E81"/>
    <w:rsid w:val="000F1F48"/>
    <w:rsid w:val="00105A46"/>
    <w:rsid w:val="001242D0"/>
    <w:rsid w:val="0017174C"/>
    <w:rsid w:val="001B00C4"/>
    <w:rsid w:val="001C62C8"/>
    <w:rsid w:val="001C79AB"/>
    <w:rsid w:val="001F67DA"/>
    <w:rsid w:val="00261940"/>
    <w:rsid w:val="00272A76"/>
    <w:rsid w:val="002A4ABC"/>
    <w:rsid w:val="002D183A"/>
    <w:rsid w:val="002F0921"/>
    <w:rsid w:val="00300C63"/>
    <w:rsid w:val="00346DB2"/>
    <w:rsid w:val="00384697"/>
    <w:rsid w:val="003D6EBE"/>
    <w:rsid w:val="003F581B"/>
    <w:rsid w:val="00414EDF"/>
    <w:rsid w:val="00424C67"/>
    <w:rsid w:val="004369F2"/>
    <w:rsid w:val="00486AB1"/>
    <w:rsid w:val="004A4BC1"/>
    <w:rsid w:val="004B4BDB"/>
    <w:rsid w:val="004E4D6F"/>
    <w:rsid w:val="004E6A2C"/>
    <w:rsid w:val="0058223F"/>
    <w:rsid w:val="005871E5"/>
    <w:rsid w:val="0059573E"/>
    <w:rsid w:val="005D0CAF"/>
    <w:rsid w:val="005D7D02"/>
    <w:rsid w:val="00605EAF"/>
    <w:rsid w:val="00612FE2"/>
    <w:rsid w:val="00650971"/>
    <w:rsid w:val="00657F5F"/>
    <w:rsid w:val="00694AE9"/>
    <w:rsid w:val="006B7B5C"/>
    <w:rsid w:val="006E3C55"/>
    <w:rsid w:val="00705D89"/>
    <w:rsid w:val="00747656"/>
    <w:rsid w:val="00763BCB"/>
    <w:rsid w:val="00774909"/>
    <w:rsid w:val="007A43AD"/>
    <w:rsid w:val="007B78F5"/>
    <w:rsid w:val="0080586D"/>
    <w:rsid w:val="008517AF"/>
    <w:rsid w:val="00862DFD"/>
    <w:rsid w:val="008D4CE6"/>
    <w:rsid w:val="00934946"/>
    <w:rsid w:val="00936CD7"/>
    <w:rsid w:val="00957CD0"/>
    <w:rsid w:val="009851C4"/>
    <w:rsid w:val="009923CC"/>
    <w:rsid w:val="00996E5B"/>
    <w:rsid w:val="009B425B"/>
    <w:rsid w:val="009C08B8"/>
    <w:rsid w:val="009E738A"/>
    <w:rsid w:val="00A07837"/>
    <w:rsid w:val="00A2475B"/>
    <w:rsid w:val="00A403F4"/>
    <w:rsid w:val="00A7218A"/>
    <w:rsid w:val="00AA6B68"/>
    <w:rsid w:val="00AD2858"/>
    <w:rsid w:val="00B22052"/>
    <w:rsid w:val="00B412B1"/>
    <w:rsid w:val="00B63510"/>
    <w:rsid w:val="00B82895"/>
    <w:rsid w:val="00BD79C8"/>
    <w:rsid w:val="00C2168D"/>
    <w:rsid w:val="00C738C8"/>
    <w:rsid w:val="00CE257B"/>
    <w:rsid w:val="00CF5114"/>
    <w:rsid w:val="00CF6AD0"/>
    <w:rsid w:val="00D84138"/>
    <w:rsid w:val="00D90636"/>
    <w:rsid w:val="00D9711C"/>
    <w:rsid w:val="00DD2F47"/>
    <w:rsid w:val="00E13735"/>
    <w:rsid w:val="00E27F36"/>
    <w:rsid w:val="00E31EB0"/>
    <w:rsid w:val="00E43496"/>
    <w:rsid w:val="00E83D8B"/>
    <w:rsid w:val="00E93A58"/>
    <w:rsid w:val="00EB1D80"/>
    <w:rsid w:val="00F154E5"/>
    <w:rsid w:val="00F62533"/>
    <w:rsid w:val="00F96A69"/>
    <w:rsid w:val="00FB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9676E-495D-4BF7-AFC1-BD880C31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4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F154E5"/>
  </w:style>
  <w:style w:type="paragraph" w:styleId="a3">
    <w:name w:val="List Paragraph"/>
    <w:basedOn w:val="a"/>
    <w:uiPriority w:val="34"/>
    <w:qFormat/>
    <w:rsid w:val="00CE257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D0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A4BC1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B635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8">
    <w:name w:val="c8"/>
    <w:basedOn w:val="a0"/>
    <w:rsid w:val="009C0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9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9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5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3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9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7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4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2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3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5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0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3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2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6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7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logy-online.org/" TargetMode="External"/><Relationship Id="rId13" Type="http://schemas.openxmlformats.org/officeDocument/2006/relationships/hyperlink" Target="https://www.economist.com/" TargetMode="External"/><Relationship Id="rId18" Type="http://schemas.openxmlformats.org/officeDocument/2006/relationships/hyperlink" Target="https://ocw.mit.edu/index.htm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hyperlink" Target="https://talentedchildren.ru" TargetMode="External"/><Relationship Id="rId7" Type="http://schemas.openxmlformats.org/officeDocument/2006/relationships/hyperlink" Target="https://www.chemguide.co.uk/" TargetMode="External"/><Relationship Id="rId12" Type="http://schemas.openxmlformats.org/officeDocument/2006/relationships/hyperlink" Target="https://www.coursera.org/" TargetMode="External"/><Relationship Id="rId17" Type="http://schemas.openxmlformats.org/officeDocument/2006/relationships/hyperlink" Target="https://www.udacity.com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codecademy.com/" TargetMode="External"/><Relationship Id="rId20" Type="http://schemas.openxmlformats.org/officeDocument/2006/relationships/hyperlink" Target="https://makezine.com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user/crashcourse" TargetMode="External"/><Relationship Id="rId11" Type="http://schemas.openxmlformats.org/officeDocument/2006/relationships/hyperlink" Target="https://www.khanacademy.org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ted.com/talks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hyperlink" Target="https://www.khanacademy.org/" TargetMode="External"/><Relationship Id="rId19" Type="http://schemas.openxmlformats.org/officeDocument/2006/relationships/hyperlink" Target="https://www.instructables.com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nature.com/scitable" TargetMode="External"/><Relationship Id="rId14" Type="http://schemas.openxmlformats.org/officeDocument/2006/relationships/hyperlink" Target="https://www.investopedia.com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6398B-532C-4AB5-A73F-C3B29B6DA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1</Pages>
  <Words>10575</Words>
  <Characters>60284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17</cp:revision>
  <dcterms:created xsi:type="dcterms:W3CDTF">2023-03-27T06:59:00Z</dcterms:created>
  <dcterms:modified xsi:type="dcterms:W3CDTF">2023-05-26T08:46:00Z</dcterms:modified>
</cp:coreProperties>
</file>