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E0" w:rsidRDefault="00B666E0" w:rsidP="00B6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6E0" w:rsidRPr="00B666E0" w:rsidRDefault="00B666E0" w:rsidP="00B6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E0">
        <w:rPr>
          <w:rFonts w:ascii="Times New Roman" w:hAnsi="Times New Roman" w:cs="Times New Roman"/>
          <w:b/>
          <w:sz w:val="28"/>
          <w:szCs w:val="28"/>
        </w:rPr>
        <w:t>Сопоставление надпрофессиональных компетенций с целевыми</w:t>
      </w:r>
    </w:p>
    <w:p w:rsidR="00B666E0" w:rsidRPr="00B666E0" w:rsidRDefault="00B666E0" w:rsidP="00B6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E0">
        <w:rPr>
          <w:rFonts w:ascii="Times New Roman" w:hAnsi="Times New Roman" w:cs="Times New Roman"/>
          <w:b/>
          <w:sz w:val="28"/>
          <w:szCs w:val="28"/>
        </w:rPr>
        <w:t>установками педагогических технологий, модернизирующих</w:t>
      </w:r>
    </w:p>
    <w:p w:rsidR="00B666E0" w:rsidRDefault="00B666E0" w:rsidP="00B666E0">
      <w:pPr>
        <w:spacing w:after="0" w:line="240" w:lineRule="auto"/>
        <w:jc w:val="center"/>
        <w:rPr>
          <w:b/>
          <w:sz w:val="28"/>
          <w:szCs w:val="28"/>
        </w:rPr>
      </w:pPr>
      <w:r w:rsidRPr="00B666E0">
        <w:rPr>
          <w:rFonts w:ascii="Times New Roman" w:hAnsi="Times New Roman" w:cs="Times New Roman"/>
          <w:b/>
          <w:sz w:val="28"/>
          <w:szCs w:val="28"/>
        </w:rPr>
        <w:t>традиционную систему обучения</w:t>
      </w:r>
    </w:p>
    <w:p w:rsidR="00B666E0" w:rsidRDefault="00B666E0" w:rsidP="00A577D5">
      <w:pPr>
        <w:spacing w:after="0" w:line="240" w:lineRule="auto"/>
        <w:rPr>
          <w:b/>
          <w:sz w:val="28"/>
          <w:szCs w:val="28"/>
        </w:rPr>
      </w:pPr>
    </w:p>
    <w:p w:rsidR="00CF65F5" w:rsidRPr="003C48E9" w:rsidRDefault="008739B6" w:rsidP="00A577D5">
      <w:pPr>
        <w:spacing w:after="0" w:line="240" w:lineRule="auto"/>
        <w:rPr>
          <w:b/>
        </w:rPr>
      </w:pPr>
      <w:r w:rsidRPr="003C48E9">
        <w:rPr>
          <w:rFonts w:ascii="Times New Roman" w:hAnsi="Times New Roman" w:cs="Times New Roman"/>
          <w:b/>
          <w:sz w:val="28"/>
          <w:szCs w:val="28"/>
        </w:rPr>
        <w:t xml:space="preserve"> Педагог-психолог </w:t>
      </w:r>
      <w:r w:rsidR="004915F6" w:rsidRPr="003C4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5F5" w:rsidRPr="003C48E9">
        <w:rPr>
          <w:rFonts w:ascii="Times New Roman" w:hAnsi="Times New Roman" w:cs="Times New Roman"/>
          <w:b/>
          <w:sz w:val="28"/>
          <w:szCs w:val="28"/>
        </w:rPr>
        <w:t>Класс 10-11</w:t>
      </w:r>
      <w:r w:rsidR="00A577D5" w:rsidRPr="003C48E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577D5" w:rsidRPr="003C48E9">
        <w:rPr>
          <w:b/>
        </w:rPr>
        <w:t xml:space="preserve">        </w:t>
      </w:r>
    </w:p>
    <w:p w:rsidR="00CF65F5" w:rsidRPr="00EE5775" w:rsidRDefault="00CF65F5" w:rsidP="00A577D5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543"/>
        <w:gridCol w:w="4111"/>
        <w:gridCol w:w="3763"/>
      </w:tblGrid>
      <w:tr w:rsidR="00CF65F5" w:rsidRPr="008739B6" w:rsidTr="00CF65F5">
        <w:tc>
          <w:tcPr>
            <w:tcW w:w="534" w:type="dxa"/>
          </w:tcPr>
          <w:p w:rsidR="00CF65F5" w:rsidRPr="008739B6" w:rsidRDefault="00CF65F5" w:rsidP="0087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F65F5" w:rsidRPr="008739B6" w:rsidRDefault="00CF65F5" w:rsidP="0087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543" w:type="dxa"/>
          </w:tcPr>
          <w:p w:rsidR="00CF65F5" w:rsidRPr="008739B6" w:rsidRDefault="008739B6" w:rsidP="0087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</w:tc>
        <w:tc>
          <w:tcPr>
            <w:tcW w:w="4111" w:type="dxa"/>
          </w:tcPr>
          <w:p w:rsidR="00CF65F5" w:rsidRPr="008739B6" w:rsidRDefault="00CF65F5" w:rsidP="0087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</w:t>
            </w:r>
          </w:p>
        </w:tc>
        <w:tc>
          <w:tcPr>
            <w:tcW w:w="3763" w:type="dxa"/>
          </w:tcPr>
          <w:p w:rsidR="00CF65F5" w:rsidRPr="008739B6" w:rsidRDefault="00CF65F5" w:rsidP="0087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</w:t>
            </w:r>
          </w:p>
        </w:tc>
      </w:tr>
      <w:tr w:rsidR="008739B6" w:rsidRPr="008739B6" w:rsidTr="00CF65F5">
        <w:tc>
          <w:tcPr>
            <w:tcW w:w="534" w:type="dxa"/>
          </w:tcPr>
          <w:p w:rsidR="008739B6" w:rsidRPr="008739B6" w:rsidRDefault="008739B6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39B6" w:rsidRPr="008739B6" w:rsidRDefault="008739B6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Ценностно – смысловая компетенция</w:t>
            </w:r>
          </w:p>
        </w:tc>
        <w:tc>
          <w:tcPr>
            <w:tcW w:w="3543" w:type="dxa"/>
          </w:tcPr>
          <w:p w:rsidR="008739B6" w:rsidRPr="008739B6" w:rsidRDefault="008739B6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Ориентационный курс «Мой выбор – жизненный успех». Групповые занятия с элементами тренинга « Я и мои ценности».</w:t>
            </w:r>
          </w:p>
        </w:tc>
        <w:tc>
          <w:tcPr>
            <w:tcW w:w="4111" w:type="dxa"/>
            <w:vMerge w:val="restart"/>
          </w:tcPr>
          <w:p w:rsidR="008739B6" w:rsidRPr="004915F6" w:rsidRDefault="008739B6" w:rsidP="004915F6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915F6">
              <w:rPr>
                <w:rFonts w:ascii="Times New Roman" w:hAnsi="Times New Roman" w:cs="Times New Roman"/>
                <w:sz w:val="24"/>
                <w:szCs w:val="24"/>
              </w:rPr>
              <w:t xml:space="preserve">Приемы: </w:t>
            </w:r>
          </w:p>
          <w:p w:rsidR="008739B6" w:rsidRPr="004915F6" w:rsidRDefault="004915F6" w:rsidP="004915F6">
            <w:pPr>
              <w:ind w:left="3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9B6" w:rsidRPr="004915F6">
              <w:rPr>
                <w:rFonts w:ascii="Times New Roman" w:hAnsi="Times New Roman" w:cs="Times New Roman"/>
                <w:sz w:val="24"/>
                <w:szCs w:val="24"/>
              </w:rPr>
              <w:t>Кластеры</w:t>
            </w:r>
          </w:p>
          <w:p w:rsidR="008739B6" w:rsidRPr="004915F6" w:rsidRDefault="004915F6" w:rsidP="004915F6">
            <w:pPr>
              <w:ind w:left="3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9B6" w:rsidRPr="004915F6">
              <w:rPr>
                <w:rFonts w:ascii="Times New Roman" w:hAnsi="Times New Roman" w:cs="Times New Roman"/>
                <w:sz w:val="24"/>
                <w:szCs w:val="24"/>
              </w:rPr>
              <w:t>Дерево предсказаний (</w:t>
            </w:r>
            <w:proofErr w:type="spellStart"/>
            <w:r w:rsidR="008739B6" w:rsidRPr="004915F6">
              <w:rPr>
                <w:rFonts w:ascii="Times New Roman" w:hAnsi="Times New Roman" w:cs="Times New Roman"/>
                <w:sz w:val="24"/>
                <w:szCs w:val="24"/>
              </w:rPr>
              <w:t>Д.Баланка</w:t>
            </w:r>
            <w:proofErr w:type="spellEnd"/>
            <w:r w:rsidR="008739B6" w:rsidRPr="004915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9B6" w:rsidRPr="004915F6" w:rsidRDefault="004915F6" w:rsidP="004915F6">
            <w:pPr>
              <w:ind w:left="3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9B6" w:rsidRPr="004915F6">
              <w:rPr>
                <w:rFonts w:ascii="Times New Roman" w:hAnsi="Times New Roman" w:cs="Times New Roman"/>
                <w:sz w:val="24"/>
                <w:szCs w:val="24"/>
              </w:rPr>
              <w:t>Плюс – минус – интересно</w:t>
            </w:r>
          </w:p>
          <w:p w:rsidR="008739B6" w:rsidRPr="004915F6" w:rsidRDefault="004915F6" w:rsidP="004915F6">
            <w:pPr>
              <w:ind w:left="3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9B6" w:rsidRPr="004915F6">
              <w:rPr>
                <w:rFonts w:ascii="Times New Roman" w:hAnsi="Times New Roman" w:cs="Times New Roman"/>
                <w:sz w:val="24"/>
                <w:szCs w:val="24"/>
              </w:rPr>
              <w:t>Плюс – минус – вопрос</w:t>
            </w:r>
          </w:p>
          <w:p w:rsidR="008739B6" w:rsidRPr="004915F6" w:rsidRDefault="004915F6" w:rsidP="004915F6">
            <w:pPr>
              <w:tabs>
                <w:tab w:val="left" w:pos="174"/>
              </w:tabs>
              <w:ind w:left="3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9B6" w:rsidRPr="004915F6">
              <w:rPr>
                <w:rFonts w:ascii="Times New Roman" w:hAnsi="Times New Roman" w:cs="Times New Roman"/>
                <w:sz w:val="24"/>
                <w:szCs w:val="24"/>
              </w:rPr>
              <w:t>Таблица «ЗХУ (знаю-хочу знать-узнал) (</w:t>
            </w:r>
            <w:proofErr w:type="spellStart"/>
            <w:r w:rsidR="008739B6" w:rsidRPr="004915F6">
              <w:rPr>
                <w:rFonts w:ascii="Times New Roman" w:hAnsi="Times New Roman" w:cs="Times New Roman"/>
                <w:sz w:val="24"/>
                <w:szCs w:val="24"/>
              </w:rPr>
              <w:t>Д.Огл</w:t>
            </w:r>
            <w:proofErr w:type="spellEnd"/>
            <w:r w:rsidR="008739B6" w:rsidRPr="004915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739B6" w:rsidRPr="004915F6" w:rsidRDefault="008739B6" w:rsidP="004915F6">
            <w:pPr>
              <w:ind w:left="3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15F6">
              <w:rPr>
                <w:rFonts w:ascii="Times New Roman" w:hAnsi="Times New Roman" w:cs="Times New Roman"/>
                <w:sz w:val="24"/>
                <w:szCs w:val="24"/>
              </w:rPr>
              <w:t>Проблемная игра: «Как вы думаете?»</w:t>
            </w:r>
          </w:p>
          <w:p w:rsidR="008739B6" w:rsidRPr="004915F6" w:rsidRDefault="008739B6" w:rsidP="004915F6">
            <w:pPr>
              <w:ind w:left="3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15F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формирования критического мышления «Шляпы-Образы Мышления» (Э. де </w:t>
            </w:r>
            <w:proofErr w:type="spellStart"/>
            <w:r w:rsidRPr="004915F6">
              <w:rPr>
                <w:rFonts w:ascii="Times New Roman" w:hAnsi="Times New Roman" w:cs="Times New Roman"/>
                <w:sz w:val="24"/>
                <w:szCs w:val="24"/>
              </w:rPr>
              <w:t>Боно</w:t>
            </w:r>
            <w:proofErr w:type="spellEnd"/>
            <w:r w:rsidRPr="004915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9B6" w:rsidRPr="004915F6" w:rsidRDefault="008739B6" w:rsidP="004915F6">
            <w:pPr>
              <w:ind w:left="32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Модель постановки и решения </w:t>
            </w:r>
            <w:proofErr w:type="gramStart"/>
            <w:r w:rsidRPr="00491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  -</w:t>
            </w:r>
            <w:proofErr w:type="gramEnd"/>
            <w:r w:rsidRPr="00491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Стратегия решения проблем «ИДЕАЛ» </w:t>
            </w:r>
            <w:proofErr w:type="spellStart"/>
            <w:r w:rsidRPr="00491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Дж.Брэмсфорда</w:t>
            </w:r>
            <w:proofErr w:type="spellEnd"/>
            <w:r w:rsidRPr="00491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739B6" w:rsidRPr="004915F6" w:rsidRDefault="008739B6" w:rsidP="004915F6">
            <w:pPr>
              <w:ind w:left="32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Медиативные техники</w:t>
            </w:r>
          </w:p>
          <w:p w:rsidR="008739B6" w:rsidRPr="004915F6" w:rsidRDefault="008739B6" w:rsidP="004915F6">
            <w:pPr>
              <w:ind w:left="32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нравственных дилемм </w:t>
            </w:r>
            <w:proofErr w:type="spellStart"/>
            <w:r w:rsidRPr="00491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Л.Колберга</w:t>
            </w:r>
            <w:proofErr w:type="spellEnd"/>
          </w:p>
          <w:p w:rsidR="008739B6" w:rsidRPr="008739B6" w:rsidRDefault="008739B6" w:rsidP="004915F6">
            <w:pPr>
              <w:ind w:left="3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 w:val="restart"/>
          </w:tcPr>
          <w:p w:rsidR="008739B6" w:rsidRPr="008739B6" w:rsidRDefault="008739B6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личностного роста (И.В. Кулешова, П.В. Степанова, Д.В. Григорьева)</w:t>
            </w:r>
          </w:p>
          <w:p w:rsidR="008739B6" w:rsidRPr="008739B6" w:rsidRDefault="008739B6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proofErr w:type="spellStart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-жизненные ориентации» (СЖО)  Д.А Леонтьева</w:t>
            </w:r>
          </w:p>
        </w:tc>
      </w:tr>
      <w:tr w:rsidR="008739B6" w:rsidRPr="008739B6" w:rsidTr="00CF65F5">
        <w:tc>
          <w:tcPr>
            <w:tcW w:w="534" w:type="dxa"/>
          </w:tcPr>
          <w:p w:rsidR="008739B6" w:rsidRPr="008739B6" w:rsidRDefault="008739B6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739B6" w:rsidRPr="008739B6" w:rsidRDefault="008739B6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Общекультурная компетенция</w:t>
            </w:r>
          </w:p>
        </w:tc>
        <w:tc>
          <w:tcPr>
            <w:tcW w:w="3543" w:type="dxa"/>
          </w:tcPr>
          <w:p w:rsidR="008739B6" w:rsidRPr="008739B6" w:rsidRDefault="008739B6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Ориентационный курс «Мой выбор – жизненный успех».</w:t>
            </w:r>
          </w:p>
        </w:tc>
        <w:tc>
          <w:tcPr>
            <w:tcW w:w="4111" w:type="dxa"/>
            <w:vMerge/>
          </w:tcPr>
          <w:p w:rsidR="008739B6" w:rsidRPr="008739B6" w:rsidRDefault="008739B6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</w:tcPr>
          <w:p w:rsidR="008739B6" w:rsidRPr="008739B6" w:rsidRDefault="008739B6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B5" w:rsidRPr="008739B6" w:rsidTr="00CF65F5">
        <w:tc>
          <w:tcPr>
            <w:tcW w:w="534" w:type="dxa"/>
          </w:tcPr>
          <w:p w:rsidR="00FD07B5" w:rsidRPr="008739B6" w:rsidRDefault="00FD07B5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07B5" w:rsidRPr="008739B6" w:rsidRDefault="00FD07B5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компетенция</w:t>
            </w:r>
          </w:p>
        </w:tc>
        <w:tc>
          <w:tcPr>
            <w:tcW w:w="3543" w:type="dxa"/>
          </w:tcPr>
          <w:p w:rsidR="00FD07B5" w:rsidRPr="008739B6" w:rsidRDefault="00FD07B5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по развивающей психолого-педагогической программе «Безопасная </w:t>
            </w:r>
            <w:proofErr w:type="spellStart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медиасреда</w:t>
            </w:r>
            <w:proofErr w:type="spellEnd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3033" w:rsidRPr="0087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FD07B5" w:rsidRPr="008739B6" w:rsidRDefault="00FD07B5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FD07B5" w:rsidRPr="008739B6" w:rsidRDefault="00853033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девиантологического</w:t>
            </w:r>
            <w:proofErr w:type="spellEnd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</w:t>
            </w:r>
            <w:proofErr w:type="spellStart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медиатекста</w:t>
            </w:r>
            <w:proofErr w:type="spellEnd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  <w:proofErr w:type="spellStart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Книжниковой</w:t>
            </w:r>
            <w:proofErr w:type="spellEnd"/>
          </w:p>
        </w:tc>
      </w:tr>
      <w:tr w:rsidR="00FD07B5" w:rsidRPr="008739B6" w:rsidTr="00CF65F5">
        <w:tc>
          <w:tcPr>
            <w:tcW w:w="534" w:type="dxa"/>
          </w:tcPr>
          <w:p w:rsidR="00FD07B5" w:rsidRPr="008739B6" w:rsidRDefault="00FD07B5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07B5" w:rsidRPr="008739B6" w:rsidRDefault="00FD07B5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компетенция</w:t>
            </w:r>
          </w:p>
        </w:tc>
        <w:tc>
          <w:tcPr>
            <w:tcW w:w="3543" w:type="dxa"/>
          </w:tcPr>
          <w:p w:rsidR="00FD07B5" w:rsidRPr="008739B6" w:rsidRDefault="00853033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развивающей психолого-педагогической программе «Эффективное общение» (формирование конфликтологической компетентности)</w:t>
            </w:r>
          </w:p>
        </w:tc>
        <w:tc>
          <w:tcPr>
            <w:tcW w:w="4111" w:type="dxa"/>
            <w:vMerge/>
          </w:tcPr>
          <w:p w:rsidR="00FD07B5" w:rsidRPr="008739B6" w:rsidRDefault="00FD07B5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FD07B5" w:rsidRDefault="00853033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измерения уровня макиавеллизма личности  (МАК-ШКАЛА)  (методика разработана </w:t>
            </w:r>
            <w:proofErr w:type="spellStart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Р.Кристи</w:t>
            </w:r>
            <w:proofErr w:type="spellEnd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Ф.Гейс</w:t>
            </w:r>
            <w:proofErr w:type="spellEnd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, 1970г.)</w:t>
            </w:r>
          </w:p>
          <w:p w:rsidR="008739B6" w:rsidRPr="008739B6" w:rsidRDefault="008739B6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оценки уровня развития морального сознания (Дилеммы </w:t>
            </w:r>
            <w:proofErr w:type="spellStart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Л.Колберга</w:t>
            </w:r>
            <w:proofErr w:type="spellEnd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7B5" w:rsidRPr="008739B6" w:rsidTr="00CF65F5">
        <w:tc>
          <w:tcPr>
            <w:tcW w:w="534" w:type="dxa"/>
          </w:tcPr>
          <w:p w:rsidR="00FD07B5" w:rsidRPr="008739B6" w:rsidRDefault="00FD07B5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07B5" w:rsidRPr="008739B6" w:rsidRDefault="00FD07B5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Социально – трудовая компетенция</w:t>
            </w:r>
          </w:p>
        </w:tc>
        <w:tc>
          <w:tcPr>
            <w:tcW w:w="3543" w:type="dxa"/>
          </w:tcPr>
          <w:p w:rsidR="00FD07B5" w:rsidRPr="008739B6" w:rsidRDefault="00853033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Цикл встреч «Беседы о самоопределении»</w:t>
            </w:r>
          </w:p>
          <w:p w:rsidR="008739B6" w:rsidRPr="008739B6" w:rsidRDefault="008739B6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«Парад профессий» (Г. В. </w:t>
            </w:r>
            <w:proofErr w:type="spellStart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Резапкина</w:t>
            </w:r>
            <w:proofErr w:type="spellEnd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9B6" w:rsidRPr="008739B6" w:rsidRDefault="008739B6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 xml:space="preserve">Большая профориентационная игра «Древо профессий»  (модификация Е.Ю. </w:t>
            </w:r>
            <w:proofErr w:type="spellStart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Пряжниковой</w:t>
            </w:r>
            <w:proofErr w:type="spellEnd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Merge/>
          </w:tcPr>
          <w:p w:rsidR="00FD07B5" w:rsidRPr="008739B6" w:rsidRDefault="00FD07B5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FD07B5" w:rsidRPr="008739B6" w:rsidRDefault="00853033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«Мотивы выбора профессии»  (модификация методики С. </w:t>
            </w:r>
            <w:proofErr w:type="spellStart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Гриншпуна</w:t>
            </w:r>
            <w:proofErr w:type="spellEnd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9B6" w:rsidRPr="008739B6" w:rsidRDefault="008739B6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«Иерархия жизненных ценностей» </w:t>
            </w:r>
            <w:proofErr w:type="gramStart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в мод</w:t>
            </w:r>
            <w:proofErr w:type="gramEnd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 xml:space="preserve">. Г.В. </w:t>
            </w:r>
            <w:proofErr w:type="spellStart"/>
            <w:r w:rsidRPr="008739B6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</w:p>
          <w:p w:rsidR="008739B6" w:rsidRPr="008739B6" w:rsidRDefault="008739B6" w:rsidP="008739B6">
            <w:pPr>
              <w:tabs>
                <w:tab w:val="left" w:pos="425"/>
              </w:tabs>
              <w:ind w:left="1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«За двумя зайцами» (модификация методики Е. И. </w:t>
            </w:r>
            <w:proofErr w:type="spellStart"/>
            <w:r w:rsidRPr="00873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Головахи</w:t>
            </w:r>
            <w:proofErr w:type="spellEnd"/>
            <w:r w:rsidRPr="00873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 Методика «Я-Другой, Карьера-Дело»</w:t>
            </w:r>
          </w:p>
          <w:p w:rsidR="00853033" w:rsidRPr="008739B6" w:rsidRDefault="008739B6" w:rsidP="0087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Методика «Нравственная направленность личности»</w:t>
            </w:r>
          </w:p>
        </w:tc>
      </w:tr>
    </w:tbl>
    <w:p w:rsidR="00CF65F5" w:rsidRDefault="00CF65F5" w:rsidP="003C48E9">
      <w:bookmarkStart w:id="0" w:name="_GoBack"/>
      <w:bookmarkEnd w:id="0"/>
    </w:p>
    <w:sectPr w:rsidR="00CF65F5" w:rsidSect="00A577D5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658"/>
    <w:multiLevelType w:val="hybridMultilevel"/>
    <w:tmpl w:val="90F0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31838"/>
    <w:multiLevelType w:val="hybridMultilevel"/>
    <w:tmpl w:val="A33C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F5"/>
    <w:rsid w:val="000831E1"/>
    <w:rsid w:val="003C48E9"/>
    <w:rsid w:val="003C5767"/>
    <w:rsid w:val="004915F6"/>
    <w:rsid w:val="00853033"/>
    <w:rsid w:val="008739B6"/>
    <w:rsid w:val="0098026A"/>
    <w:rsid w:val="00A37F42"/>
    <w:rsid w:val="00A577D5"/>
    <w:rsid w:val="00B55E82"/>
    <w:rsid w:val="00B666E0"/>
    <w:rsid w:val="00CF65F5"/>
    <w:rsid w:val="00E02226"/>
    <w:rsid w:val="00EE5775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8B4D"/>
  <w15:docId w15:val="{57E06E19-7160-4C7C-870F-6F4B87C9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7331-3A7F-44D8-97CD-660220D3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ЕГЭ аудитория</cp:lastModifiedBy>
  <cp:revision>4</cp:revision>
  <cp:lastPrinted>2018-09-26T11:16:00Z</cp:lastPrinted>
  <dcterms:created xsi:type="dcterms:W3CDTF">2019-01-16T08:50:00Z</dcterms:created>
  <dcterms:modified xsi:type="dcterms:W3CDTF">2021-01-02T15:53:00Z</dcterms:modified>
</cp:coreProperties>
</file>