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C1" w:rsidRPr="009831C1" w:rsidRDefault="009831C1" w:rsidP="00983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1C1">
        <w:rPr>
          <w:rFonts w:ascii="Times New Roman" w:hAnsi="Times New Roman" w:cs="Times New Roman"/>
          <w:b/>
          <w:sz w:val="28"/>
          <w:szCs w:val="28"/>
        </w:rPr>
        <w:t>Сопостав</w:t>
      </w:r>
      <w:bookmarkStart w:id="0" w:name="_GoBack"/>
      <w:bookmarkEnd w:id="0"/>
      <w:r w:rsidRPr="009831C1">
        <w:rPr>
          <w:rFonts w:ascii="Times New Roman" w:hAnsi="Times New Roman" w:cs="Times New Roman"/>
          <w:b/>
          <w:sz w:val="28"/>
          <w:szCs w:val="28"/>
        </w:rPr>
        <w:t xml:space="preserve">ление надпрофессиональных компетенций с </w:t>
      </w:r>
      <w:proofErr w:type="gramStart"/>
      <w:r w:rsidRPr="009831C1">
        <w:rPr>
          <w:rFonts w:ascii="Times New Roman" w:hAnsi="Times New Roman" w:cs="Times New Roman"/>
          <w:b/>
          <w:sz w:val="28"/>
          <w:szCs w:val="28"/>
        </w:rPr>
        <w:t>целевыми</w:t>
      </w:r>
      <w:proofErr w:type="gramEnd"/>
    </w:p>
    <w:p w:rsidR="009831C1" w:rsidRPr="009831C1" w:rsidRDefault="009831C1" w:rsidP="00983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1C1">
        <w:rPr>
          <w:rFonts w:ascii="Times New Roman" w:hAnsi="Times New Roman" w:cs="Times New Roman"/>
          <w:b/>
          <w:sz w:val="28"/>
          <w:szCs w:val="28"/>
        </w:rPr>
        <w:t>установками педагогических технологий, модернизирующих</w:t>
      </w:r>
    </w:p>
    <w:p w:rsidR="009831C1" w:rsidRDefault="009831C1" w:rsidP="009831C1">
      <w:pPr>
        <w:spacing w:after="0" w:line="240" w:lineRule="auto"/>
        <w:jc w:val="center"/>
        <w:rPr>
          <w:b/>
          <w:sz w:val="28"/>
          <w:szCs w:val="28"/>
        </w:rPr>
      </w:pPr>
      <w:r w:rsidRPr="009831C1">
        <w:rPr>
          <w:rFonts w:ascii="Times New Roman" w:hAnsi="Times New Roman" w:cs="Times New Roman"/>
          <w:b/>
          <w:sz w:val="28"/>
          <w:szCs w:val="28"/>
        </w:rPr>
        <w:t>традиционную систему обучения</w:t>
      </w:r>
    </w:p>
    <w:p w:rsidR="00CF65F5" w:rsidRPr="004252E6" w:rsidRDefault="004252E6" w:rsidP="00A577D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Учитель</w:t>
      </w:r>
      <w:r w:rsidR="00CF65F5" w:rsidRPr="004252E6">
        <w:rPr>
          <w:b/>
          <w:sz w:val="28"/>
          <w:szCs w:val="28"/>
        </w:rPr>
        <w:t>: Петрова Елена Васильевна</w:t>
      </w:r>
      <w:r w:rsidR="00A577D5" w:rsidRPr="004252E6">
        <w:rPr>
          <w:b/>
          <w:sz w:val="28"/>
          <w:szCs w:val="28"/>
        </w:rPr>
        <w:t xml:space="preserve">   </w:t>
      </w:r>
      <w:r w:rsidR="00CF65F5" w:rsidRPr="004252E6">
        <w:rPr>
          <w:b/>
          <w:sz w:val="28"/>
          <w:szCs w:val="28"/>
        </w:rPr>
        <w:t>Предмет</w:t>
      </w:r>
      <w:proofErr w:type="gramStart"/>
      <w:r w:rsidR="00CF65F5" w:rsidRPr="004252E6">
        <w:rPr>
          <w:b/>
          <w:sz w:val="28"/>
          <w:szCs w:val="28"/>
        </w:rPr>
        <w:t xml:space="preserve"> :</w:t>
      </w:r>
      <w:proofErr w:type="gramEnd"/>
      <w:r w:rsidR="00CF65F5" w:rsidRPr="004252E6">
        <w:rPr>
          <w:b/>
          <w:sz w:val="28"/>
          <w:szCs w:val="28"/>
        </w:rPr>
        <w:t xml:space="preserve"> геометрия</w:t>
      </w:r>
      <w:r w:rsidR="00A577D5" w:rsidRPr="004252E6">
        <w:rPr>
          <w:b/>
          <w:sz w:val="28"/>
          <w:szCs w:val="28"/>
        </w:rPr>
        <w:t xml:space="preserve">       </w:t>
      </w:r>
      <w:r w:rsidR="00CF65F5" w:rsidRPr="004252E6">
        <w:rPr>
          <w:b/>
          <w:sz w:val="28"/>
          <w:szCs w:val="28"/>
        </w:rPr>
        <w:t>Класс 10-11</w:t>
      </w:r>
      <w:r>
        <w:rPr>
          <w:b/>
          <w:sz w:val="28"/>
          <w:szCs w:val="28"/>
        </w:rPr>
        <w:t xml:space="preserve">                </w:t>
      </w:r>
      <w:r w:rsidR="00CF65F5" w:rsidRPr="004252E6">
        <w:rPr>
          <w:b/>
          <w:sz w:val="28"/>
          <w:szCs w:val="28"/>
        </w:rPr>
        <w:t>Профиль : Социально – экономический</w:t>
      </w:r>
    </w:p>
    <w:p w:rsidR="00CF65F5" w:rsidRPr="00EE5775" w:rsidRDefault="00CF65F5" w:rsidP="00A577D5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3137"/>
        <w:gridCol w:w="3395"/>
        <w:gridCol w:w="3857"/>
        <w:gridCol w:w="3096"/>
        <w:gridCol w:w="1376"/>
      </w:tblGrid>
      <w:tr w:rsidR="00EE3CCD" w:rsidTr="004252E6">
        <w:tc>
          <w:tcPr>
            <w:tcW w:w="527" w:type="dxa"/>
          </w:tcPr>
          <w:p w:rsidR="00EE3CCD" w:rsidRPr="00EE5775" w:rsidRDefault="00EE3CCD" w:rsidP="00EE5775">
            <w:pPr>
              <w:jc w:val="center"/>
              <w:rPr>
                <w:b/>
              </w:rPr>
            </w:pPr>
            <w:r w:rsidRPr="00EE5775">
              <w:rPr>
                <w:b/>
              </w:rPr>
              <w:t>№</w:t>
            </w:r>
          </w:p>
        </w:tc>
        <w:tc>
          <w:tcPr>
            <w:tcW w:w="2812" w:type="dxa"/>
          </w:tcPr>
          <w:p w:rsidR="00EE3CCD" w:rsidRPr="00EE5775" w:rsidRDefault="00EE3CCD" w:rsidP="00EE5775">
            <w:pPr>
              <w:jc w:val="center"/>
              <w:rPr>
                <w:b/>
              </w:rPr>
            </w:pPr>
            <w:r w:rsidRPr="00EE5775">
              <w:rPr>
                <w:b/>
              </w:rPr>
              <w:t>Компетенция</w:t>
            </w:r>
          </w:p>
        </w:tc>
        <w:tc>
          <w:tcPr>
            <w:tcW w:w="3434" w:type="dxa"/>
          </w:tcPr>
          <w:p w:rsidR="00EE3CCD" w:rsidRPr="00EE5775" w:rsidRDefault="00EE3CCD" w:rsidP="00EE5775">
            <w:pPr>
              <w:jc w:val="center"/>
              <w:rPr>
                <w:b/>
              </w:rPr>
            </w:pPr>
            <w:r w:rsidRPr="00EE5775">
              <w:rPr>
                <w:b/>
              </w:rPr>
              <w:t>Тема урока (разделы)</w:t>
            </w:r>
          </w:p>
        </w:tc>
        <w:tc>
          <w:tcPr>
            <w:tcW w:w="3940" w:type="dxa"/>
          </w:tcPr>
          <w:p w:rsidR="00EE3CCD" w:rsidRPr="00EE5775" w:rsidRDefault="00EE3CCD" w:rsidP="00EE5775">
            <w:pPr>
              <w:jc w:val="center"/>
              <w:rPr>
                <w:b/>
              </w:rPr>
            </w:pPr>
            <w:r w:rsidRPr="00EE5775">
              <w:rPr>
                <w:b/>
              </w:rPr>
              <w:t>Современные технологии</w:t>
            </w:r>
          </w:p>
        </w:tc>
        <w:tc>
          <w:tcPr>
            <w:tcW w:w="3145" w:type="dxa"/>
          </w:tcPr>
          <w:p w:rsidR="00EE3CCD" w:rsidRPr="00EE5775" w:rsidRDefault="00EE3CCD" w:rsidP="00EE5775">
            <w:pPr>
              <w:jc w:val="center"/>
              <w:rPr>
                <w:b/>
              </w:rPr>
            </w:pPr>
            <w:r w:rsidRPr="00EE5775">
              <w:rPr>
                <w:b/>
              </w:rPr>
              <w:t>Оценка результатов</w:t>
            </w:r>
          </w:p>
        </w:tc>
        <w:tc>
          <w:tcPr>
            <w:tcW w:w="1418" w:type="dxa"/>
          </w:tcPr>
          <w:p w:rsidR="00EE3CCD" w:rsidRPr="00EE5775" w:rsidRDefault="00EE3CCD" w:rsidP="00EE577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EE3CCD" w:rsidRPr="004252E6" w:rsidTr="004252E6">
        <w:tc>
          <w:tcPr>
            <w:tcW w:w="527" w:type="dxa"/>
          </w:tcPr>
          <w:p w:rsidR="00EE3CCD" w:rsidRPr="004252E6" w:rsidRDefault="00EE3CCD">
            <w:pPr>
              <w:rPr>
                <w:rFonts w:ascii="Times New Roman" w:hAnsi="Times New Roman" w:cs="Times New Roman"/>
              </w:rPr>
            </w:pPr>
            <w:r w:rsidRPr="004252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2" w:type="dxa"/>
          </w:tcPr>
          <w:p w:rsidR="00EE3CCD" w:rsidRPr="004252E6" w:rsidRDefault="00EE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2E6">
              <w:rPr>
                <w:rFonts w:ascii="Times New Roman" w:hAnsi="Times New Roman" w:cs="Times New Roman"/>
                <w:sz w:val="28"/>
                <w:szCs w:val="28"/>
              </w:rPr>
              <w:t>Ценностно – смысловая компетенция</w:t>
            </w:r>
          </w:p>
        </w:tc>
        <w:tc>
          <w:tcPr>
            <w:tcW w:w="3434" w:type="dxa"/>
          </w:tcPr>
          <w:p w:rsidR="00EE3CCD" w:rsidRPr="004252E6" w:rsidRDefault="00EE3CCD" w:rsidP="00C3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2E6">
              <w:rPr>
                <w:rFonts w:ascii="Times New Roman" w:hAnsi="Times New Roman" w:cs="Times New Roman"/>
                <w:sz w:val="28"/>
                <w:szCs w:val="28"/>
              </w:rPr>
              <w:t>Параллельность прямых и плоскостей.  Перпендикулярность прямых и плоскостей. Многогранники.</w:t>
            </w:r>
          </w:p>
        </w:tc>
        <w:tc>
          <w:tcPr>
            <w:tcW w:w="3940" w:type="dxa"/>
          </w:tcPr>
          <w:p w:rsidR="00EE3CCD" w:rsidRPr="004252E6" w:rsidRDefault="00EE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2E6">
              <w:rPr>
                <w:rFonts w:ascii="Times New Roman" w:hAnsi="Times New Roman" w:cs="Times New Roman"/>
                <w:sz w:val="28"/>
                <w:szCs w:val="28"/>
              </w:rPr>
              <w:t>- развивающее обучение;</w:t>
            </w:r>
          </w:p>
          <w:p w:rsidR="00EE3CCD" w:rsidRPr="004252E6" w:rsidRDefault="00EE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2E6">
              <w:rPr>
                <w:rFonts w:ascii="Times New Roman" w:hAnsi="Times New Roman" w:cs="Times New Roman"/>
                <w:sz w:val="28"/>
                <w:szCs w:val="28"/>
              </w:rPr>
              <w:t xml:space="preserve">- проблемное обучение, </w:t>
            </w:r>
          </w:p>
          <w:p w:rsidR="00EE3CCD" w:rsidRPr="004252E6" w:rsidRDefault="00EE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2E6">
              <w:rPr>
                <w:rFonts w:ascii="Times New Roman" w:hAnsi="Times New Roman" w:cs="Times New Roman"/>
                <w:sz w:val="28"/>
                <w:szCs w:val="28"/>
              </w:rPr>
              <w:t>- исследовательские методы в обучении,</w:t>
            </w:r>
          </w:p>
          <w:p w:rsidR="00EE3CCD" w:rsidRPr="004252E6" w:rsidRDefault="00EE3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EE3CCD" w:rsidRPr="004252E6" w:rsidRDefault="00EE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2E6">
              <w:rPr>
                <w:rFonts w:ascii="Times New Roman" w:hAnsi="Times New Roman" w:cs="Times New Roman"/>
                <w:sz w:val="28"/>
                <w:szCs w:val="28"/>
              </w:rPr>
              <w:t>Тестирование. Решение логических задач Самостоятельная работа.</w:t>
            </w:r>
          </w:p>
        </w:tc>
        <w:tc>
          <w:tcPr>
            <w:tcW w:w="1418" w:type="dxa"/>
          </w:tcPr>
          <w:p w:rsidR="00EE3CCD" w:rsidRPr="004252E6" w:rsidRDefault="00EE3CCD">
            <w:pPr>
              <w:rPr>
                <w:rFonts w:ascii="Times New Roman" w:hAnsi="Times New Roman" w:cs="Times New Roman"/>
              </w:rPr>
            </w:pPr>
          </w:p>
        </w:tc>
      </w:tr>
      <w:tr w:rsidR="00EE3CCD" w:rsidRPr="004252E6" w:rsidTr="004252E6">
        <w:tc>
          <w:tcPr>
            <w:tcW w:w="527" w:type="dxa"/>
          </w:tcPr>
          <w:p w:rsidR="00EE3CCD" w:rsidRPr="004252E6" w:rsidRDefault="00EE3CCD">
            <w:pPr>
              <w:rPr>
                <w:rFonts w:ascii="Times New Roman" w:hAnsi="Times New Roman" w:cs="Times New Roman"/>
              </w:rPr>
            </w:pPr>
            <w:r w:rsidRPr="004252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2" w:type="dxa"/>
          </w:tcPr>
          <w:p w:rsidR="00EE3CCD" w:rsidRPr="004252E6" w:rsidRDefault="00EE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2E6">
              <w:rPr>
                <w:rFonts w:ascii="Times New Roman" w:hAnsi="Times New Roman" w:cs="Times New Roman"/>
                <w:sz w:val="28"/>
                <w:szCs w:val="28"/>
              </w:rPr>
              <w:t>Общекультурная компетенция</w:t>
            </w:r>
          </w:p>
        </w:tc>
        <w:tc>
          <w:tcPr>
            <w:tcW w:w="3434" w:type="dxa"/>
          </w:tcPr>
          <w:p w:rsidR="00EE3CCD" w:rsidRPr="004252E6" w:rsidRDefault="00EE3CCD" w:rsidP="00C3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2E6">
              <w:rPr>
                <w:rFonts w:ascii="Times New Roman" w:hAnsi="Times New Roman" w:cs="Times New Roman"/>
                <w:sz w:val="28"/>
                <w:szCs w:val="28"/>
              </w:rPr>
              <w:t>Параллельность прямых и плоскостей.  Перпендикулярность прямых и плоскостей. Многогранники.</w:t>
            </w:r>
          </w:p>
        </w:tc>
        <w:tc>
          <w:tcPr>
            <w:tcW w:w="3940" w:type="dxa"/>
          </w:tcPr>
          <w:p w:rsidR="00EE3CCD" w:rsidRPr="004252E6" w:rsidRDefault="00EE3CCD" w:rsidP="00C3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2E6">
              <w:rPr>
                <w:rFonts w:ascii="Times New Roman" w:hAnsi="Times New Roman" w:cs="Times New Roman"/>
                <w:sz w:val="28"/>
                <w:szCs w:val="28"/>
              </w:rPr>
              <w:t>Групповые технологии:</w:t>
            </w:r>
          </w:p>
          <w:p w:rsidR="00EE3CCD" w:rsidRPr="004252E6" w:rsidRDefault="00EE3CCD" w:rsidP="00C3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4252E6">
              <w:rPr>
                <w:rFonts w:ascii="Times New Roman" w:hAnsi="Times New Roman" w:cs="Times New Roman"/>
                <w:sz w:val="28"/>
                <w:szCs w:val="28"/>
              </w:rPr>
              <w:t>развивающие</w:t>
            </w:r>
            <w:proofErr w:type="gramEnd"/>
            <w:r w:rsidRPr="004252E6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обучение;</w:t>
            </w:r>
          </w:p>
          <w:p w:rsidR="00EE3CCD" w:rsidRPr="004252E6" w:rsidRDefault="00EE3CCD" w:rsidP="00C3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2E6">
              <w:rPr>
                <w:rFonts w:ascii="Times New Roman" w:hAnsi="Times New Roman" w:cs="Times New Roman"/>
                <w:sz w:val="28"/>
                <w:szCs w:val="28"/>
              </w:rPr>
              <w:t>- проблемное обучение;</w:t>
            </w:r>
          </w:p>
          <w:p w:rsidR="00EE3CCD" w:rsidRPr="004252E6" w:rsidRDefault="00EE3CCD" w:rsidP="00C3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2E6">
              <w:rPr>
                <w:rFonts w:ascii="Times New Roman" w:hAnsi="Times New Roman" w:cs="Times New Roman"/>
                <w:sz w:val="28"/>
                <w:szCs w:val="28"/>
              </w:rPr>
              <w:t>-разно уровневое обучение;</w:t>
            </w:r>
          </w:p>
          <w:p w:rsidR="00EE3CCD" w:rsidRPr="004252E6" w:rsidRDefault="00EE3CCD" w:rsidP="00C3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2E6">
              <w:rPr>
                <w:rFonts w:ascii="Times New Roman" w:hAnsi="Times New Roman" w:cs="Times New Roman"/>
                <w:sz w:val="28"/>
                <w:szCs w:val="28"/>
              </w:rPr>
              <w:t>-исследовательские методы в обучение;</w:t>
            </w:r>
          </w:p>
          <w:p w:rsidR="00EE3CCD" w:rsidRPr="004252E6" w:rsidRDefault="00EE3CCD" w:rsidP="00C3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2E6">
              <w:rPr>
                <w:rFonts w:ascii="Times New Roman" w:hAnsi="Times New Roman" w:cs="Times New Roman"/>
                <w:sz w:val="28"/>
                <w:szCs w:val="28"/>
              </w:rPr>
              <w:t>- проектные методы в обучении</w:t>
            </w:r>
          </w:p>
        </w:tc>
        <w:tc>
          <w:tcPr>
            <w:tcW w:w="3145" w:type="dxa"/>
          </w:tcPr>
          <w:p w:rsidR="00EE3CCD" w:rsidRPr="004252E6" w:rsidRDefault="00EE3CCD" w:rsidP="00C33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2E6">
              <w:rPr>
                <w:rFonts w:ascii="Times New Roman" w:hAnsi="Times New Roman" w:cs="Times New Roman"/>
                <w:sz w:val="28"/>
                <w:szCs w:val="28"/>
              </w:rPr>
              <w:t>Создание и защите проектов, самостоятельная работа.</w:t>
            </w:r>
          </w:p>
        </w:tc>
        <w:tc>
          <w:tcPr>
            <w:tcW w:w="1418" w:type="dxa"/>
          </w:tcPr>
          <w:p w:rsidR="00EE3CCD" w:rsidRPr="004252E6" w:rsidRDefault="00EE3CCD" w:rsidP="00C3322F">
            <w:pPr>
              <w:rPr>
                <w:rFonts w:ascii="Times New Roman" w:hAnsi="Times New Roman" w:cs="Times New Roman"/>
              </w:rPr>
            </w:pPr>
          </w:p>
        </w:tc>
      </w:tr>
      <w:tr w:rsidR="00EE3CCD" w:rsidRPr="004252E6" w:rsidTr="004252E6">
        <w:tc>
          <w:tcPr>
            <w:tcW w:w="527" w:type="dxa"/>
          </w:tcPr>
          <w:p w:rsidR="00EE3CCD" w:rsidRPr="004252E6" w:rsidRDefault="00EE3CCD">
            <w:pPr>
              <w:rPr>
                <w:rFonts w:ascii="Times New Roman" w:hAnsi="Times New Roman" w:cs="Times New Roman"/>
              </w:rPr>
            </w:pPr>
            <w:r w:rsidRPr="004252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12" w:type="dxa"/>
          </w:tcPr>
          <w:p w:rsidR="00EE3CCD" w:rsidRPr="004252E6" w:rsidRDefault="00EE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2E6">
              <w:rPr>
                <w:rFonts w:ascii="Times New Roman" w:hAnsi="Times New Roman" w:cs="Times New Roman"/>
                <w:sz w:val="28"/>
                <w:szCs w:val="28"/>
              </w:rPr>
              <w:t>Учебно – познавательная компетенция</w:t>
            </w:r>
          </w:p>
        </w:tc>
        <w:tc>
          <w:tcPr>
            <w:tcW w:w="3434" w:type="dxa"/>
          </w:tcPr>
          <w:p w:rsidR="00EE3CCD" w:rsidRPr="004252E6" w:rsidRDefault="00EE3CCD" w:rsidP="0008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2E6">
              <w:rPr>
                <w:rFonts w:ascii="Times New Roman" w:hAnsi="Times New Roman" w:cs="Times New Roman"/>
                <w:sz w:val="28"/>
                <w:szCs w:val="28"/>
              </w:rPr>
              <w:t>Параллельность прямых и плоскостей.  Перпендикулярность прямых и плоскостей. Многогранники.</w:t>
            </w:r>
          </w:p>
        </w:tc>
        <w:tc>
          <w:tcPr>
            <w:tcW w:w="3940" w:type="dxa"/>
          </w:tcPr>
          <w:p w:rsidR="00EE3CCD" w:rsidRPr="004252E6" w:rsidRDefault="00EE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2E6">
              <w:rPr>
                <w:rFonts w:ascii="Times New Roman" w:hAnsi="Times New Roman" w:cs="Times New Roman"/>
                <w:sz w:val="28"/>
                <w:szCs w:val="28"/>
              </w:rPr>
              <w:t>Групповые технологии:</w:t>
            </w:r>
          </w:p>
          <w:p w:rsidR="00EE3CCD" w:rsidRPr="004252E6" w:rsidRDefault="00EE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4252E6">
              <w:rPr>
                <w:rFonts w:ascii="Times New Roman" w:hAnsi="Times New Roman" w:cs="Times New Roman"/>
                <w:sz w:val="28"/>
                <w:szCs w:val="28"/>
              </w:rPr>
              <w:t>развивающие</w:t>
            </w:r>
            <w:proofErr w:type="gramEnd"/>
            <w:r w:rsidRPr="004252E6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обучение;</w:t>
            </w:r>
          </w:p>
          <w:p w:rsidR="00EE3CCD" w:rsidRPr="004252E6" w:rsidRDefault="00EE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2E6">
              <w:rPr>
                <w:rFonts w:ascii="Times New Roman" w:hAnsi="Times New Roman" w:cs="Times New Roman"/>
                <w:sz w:val="28"/>
                <w:szCs w:val="28"/>
              </w:rPr>
              <w:t>- проблемное обучение;</w:t>
            </w:r>
          </w:p>
          <w:p w:rsidR="00EE3CCD" w:rsidRPr="004252E6" w:rsidRDefault="00EE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2E6">
              <w:rPr>
                <w:rFonts w:ascii="Times New Roman" w:hAnsi="Times New Roman" w:cs="Times New Roman"/>
                <w:sz w:val="28"/>
                <w:szCs w:val="28"/>
              </w:rPr>
              <w:t>-разно уровневое обучение;</w:t>
            </w:r>
          </w:p>
          <w:p w:rsidR="00EE3CCD" w:rsidRPr="004252E6" w:rsidRDefault="00EE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2E6">
              <w:rPr>
                <w:rFonts w:ascii="Times New Roman" w:hAnsi="Times New Roman" w:cs="Times New Roman"/>
                <w:sz w:val="28"/>
                <w:szCs w:val="28"/>
              </w:rPr>
              <w:t>-исследовательские методы в обучение;</w:t>
            </w:r>
          </w:p>
          <w:p w:rsidR="00EE3CCD" w:rsidRPr="004252E6" w:rsidRDefault="00EE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2E6">
              <w:rPr>
                <w:rFonts w:ascii="Times New Roman" w:hAnsi="Times New Roman" w:cs="Times New Roman"/>
                <w:sz w:val="28"/>
                <w:szCs w:val="28"/>
              </w:rPr>
              <w:t>- проектные методы в обучении</w:t>
            </w:r>
          </w:p>
        </w:tc>
        <w:tc>
          <w:tcPr>
            <w:tcW w:w="3145" w:type="dxa"/>
          </w:tcPr>
          <w:p w:rsidR="00EE3CCD" w:rsidRPr="004252E6" w:rsidRDefault="00EE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2E6">
              <w:rPr>
                <w:rFonts w:ascii="Times New Roman" w:hAnsi="Times New Roman" w:cs="Times New Roman"/>
                <w:sz w:val="28"/>
                <w:szCs w:val="28"/>
              </w:rPr>
              <w:t>Тестирование, самостоятельная работа, создание и защите проектов.</w:t>
            </w:r>
          </w:p>
        </w:tc>
        <w:tc>
          <w:tcPr>
            <w:tcW w:w="1418" w:type="dxa"/>
          </w:tcPr>
          <w:p w:rsidR="00EE3CCD" w:rsidRPr="004252E6" w:rsidRDefault="00EE3CCD">
            <w:pPr>
              <w:rPr>
                <w:rFonts w:ascii="Times New Roman" w:hAnsi="Times New Roman" w:cs="Times New Roman"/>
              </w:rPr>
            </w:pPr>
          </w:p>
        </w:tc>
      </w:tr>
      <w:tr w:rsidR="00EE3CCD" w:rsidRPr="004252E6" w:rsidTr="004252E6">
        <w:tc>
          <w:tcPr>
            <w:tcW w:w="527" w:type="dxa"/>
          </w:tcPr>
          <w:p w:rsidR="00EE3CCD" w:rsidRPr="004252E6" w:rsidRDefault="00EE3CCD">
            <w:pPr>
              <w:rPr>
                <w:rFonts w:ascii="Times New Roman" w:hAnsi="Times New Roman" w:cs="Times New Roman"/>
              </w:rPr>
            </w:pPr>
            <w:r w:rsidRPr="004252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12" w:type="dxa"/>
          </w:tcPr>
          <w:p w:rsidR="00EE3CCD" w:rsidRPr="004252E6" w:rsidRDefault="00EE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2E6">
              <w:rPr>
                <w:rFonts w:ascii="Times New Roman" w:hAnsi="Times New Roman" w:cs="Times New Roman"/>
                <w:sz w:val="28"/>
                <w:szCs w:val="28"/>
              </w:rPr>
              <w:t>Информационная компетенция</w:t>
            </w:r>
          </w:p>
        </w:tc>
        <w:tc>
          <w:tcPr>
            <w:tcW w:w="3434" w:type="dxa"/>
          </w:tcPr>
          <w:p w:rsidR="00EE3CCD" w:rsidRPr="004252E6" w:rsidRDefault="00EE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2E6">
              <w:rPr>
                <w:rFonts w:ascii="Times New Roman" w:hAnsi="Times New Roman" w:cs="Times New Roman"/>
                <w:sz w:val="28"/>
                <w:szCs w:val="28"/>
              </w:rPr>
              <w:t xml:space="preserve">Тетраэдр. Параллелепипед. Свойство граней   и диагоналей параллелепипеда. Призма. </w:t>
            </w:r>
            <w:r w:rsidRPr="0042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Пирамида. Усеченная пирамида. </w:t>
            </w:r>
          </w:p>
        </w:tc>
        <w:tc>
          <w:tcPr>
            <w:tcW w:w="3940" w:type="dxa"/>
          </w:tcPr>
          <w:p w:rsidR="00EE3CCD" w:rsidRPr="004252E6" w:rsidRDefault="00EE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развивающие обучения;</w:t>
            </w:r>
          </w:p>
          <w:p w:rsidR="00EE3CCD" w:rsidRPr="004252E6" w:rsidRDefault="00EE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2E6">
              <w:rPr>
                <w:rFonts w:ascii="Times New Roman" w:hAnsi="Times New Roman" w:cs="Times New Roman"/>
                <w:sz w:val="28"/>
                <w:szCs w:val="28"/>
              </w:rPr>
              <w:t>- проблемное обучение;</w:t>
            </w:r>
          </w:p>
          <w:p w:rsidR="00EE3CCD" w:rsidRPr="004252E6" w:rsidRDefault="00EE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2E6">
              <w:rPr>
                <w:rFonts w:ascii="Times New Roman" w:hAnsi="Times New Roman" w:cs="Times New Roman"/>
                <w:sz w:val="28"/>
                <w:szCs w:val="28"/>
              </w:rPr>
              <w:t>- исследовательские методы в обучении;</w:t>
            </w:r>
          </w:p>
          <w:p w:rsidR="00EE3CCD" w:rsidRPr="004252E6" w:rsidRDefault="00EE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2E6">
              <w:rPr>
                <w:rFonts w:ascii="Times New Roman" w:hAnsi="Times New Roman" w:cs="Times New Roman"/>
                <w:sz w:val="28"/>
                <w:szCs w:val="28"/>
              </w:rPr>
              <w:t xml:space="preserve">- проектные методы </w:t>
            </w:r>
            <w:r w:rsidRPr="0042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обучения.</w:t>
            </w:r>
          </w:p>
        </w:tc>
        <w:tc>
          <w:tcPr>
            <w:tcW w:w="3145" w:type="dxa"/>
          </w:tcPr>
          <w:p w:rsidR="00EE3CCD" w:rsidRPr="004252E6" w:rsidRDefault="00EE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и защите проектов, самостоятельная работа.</w:t>
            </w:r>
          </w:p>
        </w:tc>
        <w:tc>
          <w:tcPr>
            <w:tcW w:w="1418" w:type="dxa"/>
          </w:tcPr>
          <w:p w:rsidR="00EE3CCD" w:rsidRPr="004252E6" w:rsidRDefault="00EE3CCD">
            <w:pPr>
              <w:rPr>
                <w:rFonts w:ascii="Times New Roman" w:hAnsi="Times New Roman" w:cs="Times New Roman"/>
              </w:rPr>
            </w:pPr>
          </w:p>
        </w:tc>
      </w:tr>
      <w:tr w:rsidR="00EE3CCD" w:rsidRPr="004252E6" w:rsidTr="004252E6">
        <w:tc>
          <w:tcPr>
            <w:tcW w:w="527" w:type="dxa"/>
          </w:tcPr>
          <w:p w:rsidR="00EE3CCD" w:rsidRPr="004252E6" w:rsidRDefault="00EE3CCD">
            <w:pPr>
              <w:rPr>
                <w:rFonts w:ascii="Times New Roman" w:hAnsi="Times New Roman" w:cs="Times New Roman"/>
              </w:rPr>
            </w:pPr>
            <w:r w:rsidRPr="004252E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12" w:type="dxa"/>
          </w:tcPr>
          <w:p w:rsidR="00EE3CCD" w:rsidRPr="004252E6" w:rsidRDefault="00EE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2E6">
              <w:rPr>
                <w:rFonts w:ascii="Times New Roman" w:hAnsi="Times New Roman" w:cs="Times New Roman"/>
                <w:sz w:val="28"/>
                <w:szCs w:val="28"/>
              </w:rPr>
              <w:t>Коммуникативная компетенция</w:t>
            </w:r>
          </w:p>
        </w:tc>
        <w:tc>
          <w:tcPr>
            <w:tcW w:w="3434" w:type="dxa"/>
          </w:tcPr>
          <w:p w:rsidR="00EE3CCD" w:rsidRPr="004252E6" w:rsidRDefault="00EE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2E6">
              <w:rPr>
                <w:rFonts w:ascii="Times New Roman" w:hAnsi="Times New Roman" w:cs="Times New Roman"/>
                <w:sz w:val="28"/>
                <w:szCs w:val="28"/>
              </w:rPr>
              <w:t>Заключительное повторение курса геометрии</w:t>
            </w:r>
          </w:p>
        </w:tc>
        <w:tc>
          <w:tcPr>
            <w:tcW w:w="3940" w:type="dxa"/>
          </w:tcPr>
          <w:p w:rsidR="00EE3CCD" w:rsidRPr="004252E6" w:rsidRDefault="00EE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2E6">
              <w:rPr>
                <w:rFonts w:ascii="Times New Roman" w:hAnsi="Times New Roman" w:cs="Times New Roman"/>
                <w:sz w:val="28"/>
                <w:szCs w:val="28"/>
              </w:rPr>
              <w:t>Групповые технологии</w:t>
            </w:r>
          </w:p>
          <w:p w:rsidR="00EE3CCD" w:rsidRPr="004252E6" w:rsidRDefault="00EE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2E6">
              <w:rPr>
                <w:rFonts w:ascii="Times New Roman" w:hAnsi="Times New Roman" w:cs="Times New Roman"/>
                <w:sz w:val="28"/>
                <w:szCs w:val="28"/>
              </w:rPr>
              <w:t>Информационно – коммуникативная технология</w:t>
            </w:r>
          </w:p>
        </w:tc>
        <w:tc>
          <w:tcPr>
            <w:tcW w:w="3145" w:type="dxa"/>
          </w:tcPr>
          <w:p w:rsidR="00EE3CCD" w:rsidRPr="004252E6" w:rsidRDefault="00EE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2E6">
              <w:rPr>
                <w:rFonts w:ascii="Times New Roman" w:hAnsi="Times New Roman" w:cs="Times New Roman"/>
                <w:sz w:val="28"/>
                <w:szCs w:val="28"/>
              </w:rPr>
              <w:t>Решение задач, самостоятельная работа, проектная работа.</w:t>
            </w:r>
          </w:p>
        </w:tc>
        <w:tc>
          <w:tcPr>
            <w:tcW w:w="1418" w:type="dxa"/>
          </w:tcPr>
          <w:p w:rsidR="00EE3CCD" w:rsidRPr="004252E6" w:rsidRDefault="00EE3CCD">
            <w:pPr>
              <w:rPr>
                <w:rFonts w:ascii="Times New Roman" w:hAnsi="Times New Roman" w:cs="Times New Roman"/>
              </w:rPr>
            </w:pPr>
          </w:p>
        </w:tc>
      </w:tr>
      <w:tr w:rsidR="00EE3CCD" w:rsidRPr="004252E6" w:rsidTr="004252E6">
        <w:tc>
          <w:tcPr>
            <w:tcW w:w="527" w:type="dxa"/>
          </w:tcPr>
          <w:p w:rsidR="00EE3CCD" w:rsidRPr="004252E6" w:rsidRDefault="00EE3CCD">
            <w:pPr>
              <w:rPr>
                <w:rFonts w:ascii="Times New Roman" w:hAnsi="Times New Roman" w:cs="Times New Roman"/>
              </w:rPr>
            </w:pPr>
            <w:r w:rsidRPr="004252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12" w:type="dxa"/>
          </w:tcPr>
          <w:p w:rsidR="00EE3CCD" w:rsidRPr="004252E6" w:rsidRDefault="00EE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2E6">
              <w:rPr>
                <w:rFonts w:ascii="Times New Roman" w:hAnsi="Times New Roman" w:cs="Times New Roman"/>
                <w:sz w:val="28"/>
                <w:szCs w:val="28"/>
              </w:rPr>
              <w:t>Социально – трудовая компетенция</w:t>
            </w:r>
          </w:p>
        </w:tc>
        <w:tc>
          <w:tcPr>
            <w:tcW w:w="3434" w:type="dxa"/>
          </w:tcPr>
          <w:p w:rsidR="00EE3CCD" w:rsidRPr="004252E6" w:rsidRDefault="00EE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2E6"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Параллельность </w:t>
            </w:r>
            <w:proofErr w:type="gramStart"/>
            <w:r w:rsidRPr="004252E6"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 w:rsidRPr="004252E6">
              <w:rPr>
                <w:rFonts w:ascii="Times New Roman" w:hAnsi="Times New Roman" w:cs="Times New Roman"/>
                <w:sz w:val="28"/>
                <w:szCs w:val="28"/>
              </w:rPr>
              <w:t>, прямой и плоскости. Параллельность плоскостей. Тетраэдр и параллелепипед. Перпендикулярность прямой и плоскости. Перпендикулярность прямой и плоскости. Двугранный угол</w:t>
            </w:r>
          </w:p>
        </w:tc>
        <w:tc>
          <w:tcPr>
            <w:tcW w:w="3940" w:type="dxa"/>
          </w:tcPr>
          <w:p w:rsidR="00EE3CCD" w:rsidRPr="004252E6" w:rsidRDefault="00EE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2E6">
              <w:rPr>
                <w:rFonts w:ascii="Times New Roman" w:hAnsi="Times New Roman" w:cs="Times New Roman"/>
                <w:sz w:val="28"/>
                <w:szCs w:val="28"/>
              </w:rPr>
              <w:t>Групповые технологии. Традиционная технология (классно – урочная система).</w:t>
            </w:r>
          </w:p>
          <w:p w:rsidR="00EE3CCD" w:rsidRPr="004252E6" w:rsidRDefault="00EE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2E6">
              <w:rPr>
                <w:rFonts w:ascii="Times New Roman" w:hAnsi="Times New Roman" w:cs="Times New Roman"/>
                <w:sz w:val="28"/>
                <w:szCs w:val="28"/>
              </w:rPr>
              <w:t>Технологии интегрированного обучения</w:t>
            </w:r>
          </w:p>
        </w:tc>
        <w:tc>
          <w:tcPr>
            <w:tcW w:w="3145" w:type="dxa"/>
          </w:tcPr>
          <w:p w:rsidR="00EE3CCD" w:rsidRPr="004252E6" w:rsidRDefault="00EE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2E6">
              <w:rPr>
                <w:rFonts w:ascii="Times New Roman" w:hAnsi="Times New Roman" w:cs="Times New Roman"/>
                <w:sz w:val="28"/>
                <w:szCs w:val="28"/>
              </w:rPr>
              <w:t>Решение задач. Создание проектов.</w:t>
            </w:r>
          </w:p>
        </w:tc>
        <w:tc>
          <w:tcPr>
            <w:tcW w:w="1418" w:type="dxa"/>
          </w:tcPr>
          <w:p w:rsidR="00EE3CCD" w:rsidRPr="004252E6" w:rsidRDefault="00EE3CCD">
            <w:pPr>
              <w:rPr>
                <w:rFonts w:ascii="Times New Roman" w:hAnsi="Times New Roman" w:cs="Times New Roman"/>
              </w:rPr>
            </w:pPr>
          </w:p>
        </w:tc>
      </w:tr>
      <w:tr w:rsidR="00EE3CCD" w:rsidRPr="004252E6" w:rsidTr="004252E6">
        <w:tc>
          <w:tcPr>
            <w:tcW w:w="527" w:type="dxa"/>
          </w:tcPr>
          <w:p w:rsidR="00EE3CCD" w:rsidRPr="004252E6" w:rsidRDefault="00EE3CCD">
            <w:pPr>
              <w:rPr>
                <w:rFonts w:ascii="Times New Roman" w:hAnsi="Times New Roman" w:cs="Times New Roman"/>
              </w:rPr>
            </w:pPr>
            <w:r w:rsidRPr="004252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12" w:type="dxa"/>
          </w:tcPr>
          <w:p w:rsidR="00EE3CCD" w:rsidRPr="004252E6" w:rsidRDefault="00EE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2E6">
              <w:rPr>
                <w:rFonts w:ascii="Times New Roman" w:hAnsi="Times New Roman" w:cs="Times New Roman"/>
                <w:sz w:val="28"/>
                <w:szCs w:val="28"/>
              </w:rPr>
              <w:t>Компетенция личного самосовершенствования</w:t>
            </w:r>
          </w:p>
        </w:tc>
        <w:tc>
          <w:tcPr>
            <w:tcW w:w="3434" w:type="dxa"/>
          </w:tcPr>
          <w:p w:rsidR="00EE3CCD" w:rsidRPr="004252E6" w:rsidRDefault="00EE3CCD" w:rsidP="00EE5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2E6">
              <w:rPr>
                <w:rFonts w:ascii="Times New Roman" w:hAnsi="Times New Roman" w:cs="Times New Roman"/>
                <w:sz w:val="28"/>
                <w:szCs w:val="28"/>
              </w:rPr>
              <w:t xml:space="preserve">Понятие многогранника. Призма.  Правильные многогранники. </w:t>
            </w:r>
          </w:p>
          <w:p w:rsidR="00EE3CCD" w:rsidRPr="004252E6" w:rsidRDefault="00EE3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EE3CCD" w:rsidRPr="004252E6" w:rsidRDefault="00EE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2E6">
              <w:rPr>
                <w:rFonts w:ascii="Times New Roman" w:hAnsi="Times New Roman" w:cs="Times New Roman"/>
                <w:sz w:val="28"/>
                <w:szCs w:val="28"/>
              </w:rPr>
              <w:t>- исследовательские методы в обучении;</w:t>
            </w:r>
          </w:p>
          <w:p w:rsidR="00EE3CCD" w:rsidRPr="004252E6" w:rsidRDefault="00EE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2E6">
              <w:rPr>
                <w:rFonts w:ascii="Times New Roman" w:hAnsi="Times New Roman" w:cs="Times New Roman"/>
                <w:sz w:val="28"/>
                <w:szCs w:val="28"/>
              </w:rPr>
              <w:t>- обучение в сотрудничестве (командная, групповая работа, информационно – коммуникативные технологии)</w:t>
            </w:r>
          </w:p>
        </w:tc>
        <w:tc>
          <w:tcPr>
            <w:tcW w:w="3145" w:type="dxa"/>
          </w:tcPr>
          <w:p w:rsidR="00EE3CCD" w:rsidRPr="004252E6" w:rsidRDefault="00EE3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2E6">
              <w:rPr>
                <w:rFonts w:ascii="Times New Roman" w:hAnsi="Times New Roman" w:cs="Times New Roman"/>
                <w:sz w:val="28"/>
                <w:szCs w:val="28"/>
              </w:rPr>
              <w:t>Тестирование. Решение задач, самостоятельная работа.</w:t>
            </w:r>
          </w:p>
        </w:tc>
        <w:tc>
          <w:tcPr>
            <w:tcW w:w="1418" w:type="dxa"/>
          </w:tcPr>
          <w:p w:rsidR="00EE3CCD" w:rsidRPr="004252E6" w:rsidRDefault="00EE3CCD">
            <w:pPr>
              <w:rPr>
                <w:rFonts w:ascii="Times New Roman" w:hAnsi="Times New Roman" w:cs="Times New Roman"/>
              </w:rPr>
            </w:pPr>
          </w:p>
        </w:tc>
      </w:tr>
    </w:tbl>
    <w:p w:rsidR="00CF65F5" w:rsidRPr="004252E6" w:rsidRDefault="00CF65F5">
      <w:pPr>
        <w:rPr>
          <w:rFonts w:ascii="Times New Roman" w:hAnsi="Times New Roman" w:cs="Times New Roman"/>
        </w:rPr>
      </w:pPr>
    </w:p>
    <w:p w:rsidR="00CF65F5" w:rsidRDefault="00CF65F5"/>
    <w:sectPr w:rsidR="00CF65F5" w:rsidSect="004252E6">
      <w:pgSz w:w="16838" w:h="11906" w:orient="landscape"/>
      <w:pgMar w:top="851" w:right="53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F5"/>
    <w:rsid w:val="000831E1"/>
    <w:rsid w:val="003C5767"/>
    <w:rsid w:val="004252E6"/>
    <w:rsid w:val="009831C1"/>
    <w:rsid w:val="00A37F42"/>
    <w:rsid w:val="00A577D5"/>
    <w:rsid w:val="00B55E82"/>
    <w:rsid w:val="00BC3F9E"/>
    <w:rsid w:val="00CF65F5"/>
    <w:rsid w:val="00E02226"/>
    <w:rsid w:val="00EE3CCD"/>
    <w:rsid w:val="00EE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35B5A-71D4-4DBC-8FCC-45AB016F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Завуч</cp:lastModifiedBy>
  <cp:revision>8</cp:revision>
  <cp:lastPrinted>2018-12-05T05:29:00Z</cp:lastPrinted>
  <dcterms:created xsi:type="dcterms:W3CDTF">2018-09-20T05:04:00Z</dcterms:created>
  <dcterms:modified xsi:type="dcterms:W3CDTF">2019-02-15T10:08:00Z</dcterms:modified>
</cp:coreProperties>
</file>