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DA" w:rsidRPr="00D549DA" w:rsidRDefault="00D549DA" w:rsidP="00D549DA">
      <w:pPr>
        <w:spacing w:line="360" w:lineRule="auto"/>
        <w:ind w:firstLine="567"/>
        <w:jc w:val="center"/>
        <w:rPr>
          <w:b/>
          <w:bCs/>
          <w:i/>
          <w:iCs/>
          <w:sz w:val="32"/>
          <w:szCs w:val="32"/>
        </w:rPr>
      </w:pPr>
      <w:r w:rsidRPr="00D549DA">
        <w:rPr>
          <w:b/>
          <w:bCs/>
          <w:i/>
          <w:iCs/>
          <w:sz w:val="32"/>
          <w:szCs w:val="32"/>
        </w:rPr>
        <w:t>Характеристика компетенций</w:t>
      </w:r>
      <w:r w:rsidR="008549C8">
        <w:rPr>
          <w:b/>
          <w:bCs/>
          <w:i/>
          <w:iCs/>
          <w:sz w:val="32"/>
          <w:szCs w:val="32"/>
        </w:rPr>
        <w:t xml:space="preserve"> (с примерами)</w:t>
      </w:r>
    </w:p>
    <w:p w:rsidR="00D549DA" w:rsidRDefault="00D549DA" w:rsidP="00D549DA">
      <w:pPr>
        <w:spacing w:line="360" w:lineRule="auto"/>
        <w:ind w:firstLine="567"/>
        <w:jc w:val="both"/>
        <w:rPr>
          <w:sz w:val="28"/>
          <w:szCs w:val="28"/>
        </w:rPr>
      </w:pPr>
      <w:r w:rsidRPr="00435C38">
        <w:rPr>
          <w:b/>
          <w:bCs/>
          <w:i/>
          <w:iCs/>
          <w:sz w:val="28"/>
          <w:szCs w:val="28"/>
        </w:rPr>
        <w:t>«Ценностно-смысловые компетенции.</w:t>
      </w:r>
      <w:r w:rsidRPr="00435C38">
        <w:rPr>
          <w:sz w:val="28"/>
          <w:szCs w:val="28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8549C8" w:rsidRPr="008549C8" w:rsidRDefault="008549C8" w:rsidP="008549C8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549C8">
        <w:rPr>
          <w:i/>
          <w:sz w:val="28"/>
          <w:szCs w:val="28"/>
        </w:rPr>
        <w:t>Ценностно-смысловые компетенции:</w:t>
      </w:r>
    </w:p>
    <w:p w:rsidR="008549C8" w:rsidRPr="008549C8" w:rsidRDefault="008549C8" w:rsidP="008549C8">
      <w:pPr>
        <w:numPr>
          <w:ilvl w:val="0"/>
          <w:numId w:val="1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«формулировать собственные ценностные ориентиры по отношению к изучаемым учебным предметам и сферам деятельности» — готовиться к профессиональным пробам в разных сферах деятельности на основе ценностно-</w:t>
      </w:r>
      <w:proofErr w:type="gramStart"/>
      <w:r w:rsidRPr="008549C8">
        <w:rPr>
          <w:sz w:val="28"/>
          <w:szCs w:val="28"/>
        </w:rPr>
        <w:t>личностных  установок</w:t>
      </w:r>
      <w:proofErr w:type="gramEnd"/>
      <w:r w:rsidRPr="008549C8">
        <w:rPr>
          <w:sz w:val="28"/>
          <w:szCs w:val="28"/>
        </w:rPr>
        <w:t>.</w:t>
      </w:r>
    </w:p>
    <w:p w:rsidR="008549C8" w:rsidRPr="008549C8" w:rsidRDefault="008549C8" w:rsidP="008549C8">
      <w:pPr>
        <w:numPr>
          <w:ilvl w:val="0"/>
          <w:numId w:val="1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«владеть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установок» — уметь моделировать своё будущее и принимать ответственность за результат своей деятельности.</w:t>
      </w:r>
    </w:p>
    <w:p w:rsidR="008549C8" w:rsidRPr="008549C8" w:rsidRDefault="008549C8" w:rsidP="008549C8">
      <w:pPr>
        <w:numPr>
          <w:ilvl w:val="0"/>
          <w:numId w:val="1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«осуществлять индивидуальную образовательную траекторию с учетом общих требований и норм» — формировать те компетенции, которые необходимы в дальнейшей профессиональной и личной жизни.</w:t>
      </w:r>
    </w:p>
    <w:p w:rsidR="008549C8" w:rsidRPr="00435C38" w:rsidRDefault="008549C8" w:rsidP="00D549DA">
      <w:pPr>
        <w:spacing w:line="360" w:lineRule="auto"/>
        <w:ind w:firstLine="567"/>
        <w:jc w:val="both"/>
        <w:rPr>
          <w:sz w:val="28"/>
          <w:szCs w:val="28"/>
        </w:rPr>
      </w:pPr>
    </w:p>
    <w:p w:rsidR="008549C8" w:rsidRDefault="00D549DA" w:rsidP="00D549DA">
      <w:pPr>
        <w:spacing w:line="360" w:lineRule="auto"/>
        <w:ind w:firstLine="567"/>
        <w:jc w:val="both"/>
        <w:rPr>
          <w:sz w:val="28"/>
          <w:szCs w:val="28"/>
        </w:rPr>
      </w:pPr>
      <w:r w:rsidRPr="00435C38">
        <w:rPr>
          <w:b/>
          <w:bCs/>
          <w:i/>
          <w:iCs/>
          <w:sz w:val="28"/>
          <w:szCs w:val="28"/>
        </w:rPr>
        <w:t>Общекультурные компетенции.</w:t>
      </w:r>
      <w:r w:rsidRPr="00435C38">
        <w:rPr>
          <w:sz w:val="28"/>
          <w:szCs w:val="28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</w:t>
      </w:r>
      <w:r w:rsidRPr="00435C38">
        <w:rPr>
          <w:sz w:val="28"/>
          <w:szCs w:val="28"/>
        </w:rPr>
        <w:lastRenderedPageBreak/>
        <w:t>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  <w:r w:rsidR="008549C8">
        <w:rPr>
          <w:sz w:val="28"/>
          <w:szCs w:val="28"/>
        </w:rPr>
        <w:t>.</w:t>
      </w:r>
    </w:p>
    <w:p w:rsidR="008549C8" w:rsidRPr="008549C8" w:rsidRDefault="00D549DA" w:rsidP="008549C8">
      <w:pPr>
        <w:spacing w:line="360" w:lineRule="auto"/>
        <w:rPr>
          <w:i/>
          <w:sz w:val="28"/>
          <w:szCs w:val="28"/>
        </w:rPr>
      </w:pPr>
      <w:r w:rsidRPr="008549C8">
        <w:rPr>
          <w:i/>
          <w:sz w:val="28"/>
          <w:szCs w:val="28"/>
        </w:rPr>
        <w:t xml:space="preserve"> </w:t>
      </w:r>
      <w:r w:rsidR="008549C8" w:rsidRPr="008549C8">
        <w:rPr>
          <w:i/>
          <w:sz w:val="28"/>
          <w:szCs w:val="28"/>
        </w:rPr>
        <w:t>Социокультурные компетенции:</w:t>
      </w:r>
    </w:p>
    <w:p w:rsidR="008549C8" w:rsidRPr="008549C8" w:rsidRDefault="008549C8" w:rsidP="008549C8">
      <w:pPr>
        <w:numPr>
          <w:ilvl w:val="0"/>
          <w:numId w:val="3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«уметь действовать в каждодневных ситуациях социальной сферы; — определять свое место и роль в окружающем мире, в коллективе, владеть эффективными способами организации свободного времени;</w:t>
      </w:r>
    </w:p>
    <w:p w:rsidR="008549C8" w:rsidRPr="008549C8" w:rsidRDefault="008549C8" w:rsidP="008549C8">
      <w:pPr>
        <w:numPr>
          <w:ilvl w:val="0"/>
          <w:numId w:val="3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действовать в сфере трудовых отношений в соответствии с личной и общественной пользой, владеть этикой трудовых и гражданских взаимоотношений;</w:t>
      </w:r>
    </w:p>
    <w:p w:rsidR="00D549DA" w:rsidRPr="00435C38" w:rsidRDefault="00D549DA" w:rsidP="00D549DA">
      <w:pPr>
        <w:spacing w:line="360" w:lineRule="auto"/>
        <w:ind w:firstLine="567"/>
        <w:jc w:val="both"/>
        <w:rPr>
          <w:sz w:val="28"/>
          <w:szCs w:val="28"/>
        </w:rPr>
      </w:pPr>
    </w:p>
    <w:p w:rsidR="00D549DA" w:rsidRDefault="00D549DA" w:rsidP="00D549DA">
      <w:pPr>
        <w:spacing w:line="360" w:lineRule="auto"/>
        <w:ind w:firstLine="567"/>
        <w:jc w:val="both"/>
        <w:rPr>
          <w:sz w:val="28"/>
          <w:szCs w:val="28"/>
        </w:rPr>
      </w:pPr>
      <w:r w:rsidRPr="00435C38">
        <w:rPr>
          <w:b/>
          <w:bCs/>
          <w:i/>
          <w:iCs/>
          <w:sz w:val="28"/>
          <w:szCs w:val="28"/>
        </w:rPr>
        <w:t>Учебно-познавательные компетенции.</w:t>
      </w:r>
      <w:r w:rsidRPr="00435C38">
        <w:rPr>
          <w:sz w:val="28"/>
          <w:szCs w:val="28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435C38">
        <w:rPr>
          <w:sz w:val="28"/>
          <w:szCs w:val="28"/>
        </w:rPr>
        <w:t>общеучебной</w:t>
      </w:r>
      <w:proofErr w:type="spellEnd"/>
      <w:r w:rsidRPr="00435C38">
        <w:rPr>
          <w:sz w:val="28"/>
          <w:szCs w:val="28"/>
        </w:rPr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</w:p>
    <w:p w:rsidR="008549C8" w:rsidRPr="008549C8" w:rsidRDefault="008549C8" w:rsidP="008549C8">
      <w:pPr>
        <w:spacing w:line="360" w:lineRule="auto"/>
        <w:rPr>
          <w:i/>
          <w:sz w:val="28"/>
          <w:szCs w:val="28"/>
        </w:rPr>
      </w:pPr>
      <w:r w:rsidRPr="008549C8">
        <w:rPr>
          <w:i/>
          <w:sz w:val="28"/>
          <w:szCs w:val="28"/>
        </w:rPr>
        <w:t xml:space="preserve">Учебно-познавательные компетенции: </w:t>
      </w:r>
    </w:p>
    <w:p w:rsidR="008549C8" w:rsidRPr="008549C8" w:rsidRDefault="008549C8" w:rsidP="008549C8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«ставить цель и организовывать её достижение, уметь пояснить свою цель» — профессиональная проба в определённой сфере деятельности является целью учащегося;</w:t>
      </w:r>
    </w:p>
    <w:p w:rsidR="008549C8" w:rsidRPr="008549C8" w:rsidRDefault="008549C8" w:rsidP="008549C8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lastRenderedPageBreak/>
        <w:t>«организовывать планирование, анализ, рефлексию, самооценку своей учебно-познавательной деятельности», например, этапы моделирования деятельности включают в себя все эти пункты;</w:t>
      </w:r>
    </w:p>
    <w:p w:rsidR="008549C8" w:rsidRPr="008549C8" w:rsidRDefault="008549C8" w:rsidP="008549C8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«задавать вопросы к наблюдаемым фактам, отыскивать причины явлений, обозначать свое понимание или непонимание по отношению к изучаемой проблеме»;</w:t>
      </w:r>
    </w:p>
    <w:p w:rsidR="008549C8" w:rsidRPr="008549C8" w:rsidRDefault="008549C8" w:rsidP="008549C8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«ставить познавательные задачи и выдвигать гипотезы; выбирать условия проведения наблюдения или опыта; выбирать необходимые информационные технологии; описывать результаты, формулировать выводы»;</w:t>
      </w:r>
    </w:p>
    <w:p w:rsidR="008549C8" w:rsidRPr="008549C8" w:rsidRDefault="008549C8" w:rsidP="008549C8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«выступать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презентации)»; </w:t>
      </w:r>
    </w:p>
    <w:p w:rsidR="008549C8" w:rsidRPr="008549C8" w:rsidRDefault="008549C8" w:rsidP="008549C8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«иметь опыт восприятия картины мира».</w:t>
      </w:r>
    </w:p>
    <w:p w:rsidR="008549C8" w:rsidRPr="00435C38" w:rsidRDefault="008549C8" w:rsidP="00D549DA">
      <w:pPr>
        <w:spacing w:line="360" w:lineRule="auto"/>
        <w:ind w:firstLine="567"/>
        <w:jc w:val="both"/>
        <w:rPr>
          <w:sz w:val="28"/>
          <w:szCs w:val="28"/>
        </w:rPr>
      </w:pPr>
    </w:p>
    <w:p w:rsidR="00D549DA" w:rsidRDefault="00D549DA" w:rsidP="00D549DA">
      <w:pPr>
        <w:spacing w:line="360" w:lineRule="auto"/>
        <w:ind w:firstLine="567"/>
        <w:jc w:val="both"/>
        <w:rPr>
          <w:sz w:val="28"/>
          <w:szCs w:val="28"/>
        </w:rPr>
      </w:pPr>
      <w:r w:rsidRPr="00435C38">
        <w:rPr>
          <w:b/>
          <w:bCs/>
          <w:i/>
          <w:iCs/>
          <w:sz w:val="28"/>
          <w:szCs w:val="28"/>
        </w:rPr>
        <w:t>Информационные компетенции</w:t>
      </w:r>
      <w:r w:rsidRPr="00435C38">
        <w:rPr>
          <w:sz w:val="28"/>
          <w:szCs w:val="28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(аудио-,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8549C8" w:rsidRPr="008549C8" w:rsidRDefault="008549C8" w:rsidP="008549C8">
      <w:pPr>
        <w:spacing w:line="360" w:lineRule="auto"/>
        <w:rPr>
          <w:i/>
          <w:sz w:val="28"/>
          <w:szCs w:val="28"/>
        </w:rPr>
      </w:pPr>
      <w:r w:rsidRPr="008549C8">
        <w:rPr>
          <w:i/>
          <w:sz w:val="28"/>
          <w:szCs w:val="28"/>
        </w:rPr>
        <w:t xml:space="preserve">Информационные компетенции: </w:t>
      </w:r>
    </w:p>
    <w:p w:rsidR="008549C8" w:rsidRPr="008549C8" w:rsidRDefault="008549C8" w:rsidP="008549C8">
      <w:pPr>
        <w:numPr>
          <w:ilvl w:val="0"/>
          <w:numId w:val="4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«владеть навыками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CD-</w:t>
      </w:r>
      <w:proofErr w:type="spellStart"/>
      <w:r w:rsidRPr="008549C8">
        <w:rPr>
          <w:sz w:val="28"/>
          <w:szCs w:val="28"/>
        </w:rPr>
        <w:t>Rom</w:t>
      </w:r>
      <w:proofErr w:type="spellEnd"/>
      <w:r w:rsidRPr="008549C8">
        <w:rPr>
          <w:sz w:val="28"/>
          <w:szCs w:val="28"/>
        </w:rPr>
        <w:t>, Интернет;</w:t>
      </w:r>
    </w:p>
    <w:p w:rsidR="008549C8" w:rsidRPr="008549C8" w:rsidRDefault="008549C8" w:rsidP="008549C8">
      <w:pPr>
        <w:numPr>
          <w:ilvl w:val="0"/>
          <w:numId w:val="4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самостоятельно искать, извлекать, систематизировать, анализировать и отбирать необходимую для решения учебных задач </w:t>
      </w:r>
      <w:r w:rsidRPr="008549C8">
        <w:rPr>
          <w:sz w:val="28"/>
          <w:szCs w:val="28"/>
        </w:rPr>
        <w:lastRenderedPageBreak/>
        <w:t>информацию, организовывать, преобразовывать, сохранять и передавать ее;</w:t>
      </w:r>
    </w:p>
    <w:p w:rsidR="008549C8" w:rsidRPr="008549C8" w:rsidRDefault="008549C8" w:rsidP="008549C8">
      <w:pPr>
        <w:numPr>
          <w:ilvl w:val="0"/>
          <w:numId w:val="4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ориентироваться в информационных потоках, уметь выделять в них главное и необходимое; уметь осознанно воспринимать информацию, распространяемую по каналам СМИ;</w:t>
      </w:r>
    </w:p>
    <w:p w:rsidR="008549C8" w:rsidRPr="008549C8" w:rsidRDefault="008549C8" w:rsidP="008549C8">
      <w:pPr>
        <w:numPr>
          <w:ilvl w:val="0"/>
          <w:numId w:val="4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владеть навыками использования информационных устройств;</w:t>
      </w:r>
    </w:p>
    <w:p w:rsidR="008549C8" w:rsidRPr="008549C8" w:rsidRDefault="008549C8" w:rsidP="008549C8">
      <w:pPr>
        <w:numPr>
          <w:ilvl w:val="0"/>
          <w:numId w:val="4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применять для решения учебных задач информационные и телекоммуникационные технологии: аудио и видеозапись, электронную почту, Интернет».</w:t>
      </w:r>
    </w:p>
    <w:p w:rsidR="008549C8" w:rsidRPr="00435C38" w:rsidRDefault="008549C8" w:rsidP="00D549DA">
      <w:pPr>
        <w:spacing w:line="360" w:lineRule="auto"/>
        <w:ind w:firstLine="567"/>
        <w:jc w:val="both"/>
        <w:rPr>
          <w:sz w:val="28"/>
          <w:szCs w:val="28"/>
        </w:rPr>
      </w:pPr>
    </w:p>
    <w:p w:rsidR="00D549DA" w:rsidRPr="00435C38" w:rsidRDefault="00D549DA" w:rsidP="00D549DA">
      <w:pPr>
        <w:spacing w:line="360" w:lineRule="auto"/>
        <w:ind w:firstLine="567"/>
        <w:jc w:val="both"/>
        <w:rPr>
          <w:sz w:val="28"/>
          <w:szCs w:val="28"/>
        </w:rPr>
      </w:pPr>
      <w:r w:rsidRPr="00435C38">
        <w:rPr>
          <w:b/>
          <w:bCs/>
          <w:i/>
          <w:iCs/>
          <w:sz w:val="28"/>
          <w:szCs w:val="28"/>
        </w:rPr>
        <w:t>Коммуникативные компетенции.</w:t>
      </w:r>
      <w:r w:rsidRPr="00435C38">
        <w:rPr>
          <w:sz w:val="28"/>
          <w:szCs w:val="28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области».</w:t>
      </w:r>
    </w:p>
    <w:p w:rsidR="008549C8" w:rsidRPr="008549C8" w:rsidRDefault="008549C8" w:rsidP="008549C8">
      <w:pPr>
        <w:spacing w:line="360" w:lineRule="auto"/>
        <w:rPr>
          <w:i/>
          <w:sz w:val="28"/>
          <w:szCs w:val="28"/>
        </w:rPr>
      </w:pPr>
      <w:r w:rsidRPr="008549C8">
        <w:rPr>
          <w:i/>
          <w:sz w:val="28"/>
          <w:szCs w:val="28"/>
        </w:rPr>
        <w:t>Личностные компетенции:</w:t>
      </w:r>
    </w:p>
    <w:p w:rsidR="008549C8" w:rsidRPr="008549C8" w:rsidRDefault="008549C8" w:rsidP="008549C8">
      <w:pPr>
        <w:numPr>
          <w:ilvl w:val="0"/>
          <w:numId w:val="5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брать на себя ответственность за выполнение задач. </w:t>
      </w:r>
    </w:p>
    <w:p w:rsidR="008549C8" w:rsidRPr="008549C8" w:rsidRDefault="008549C8" w:rsidP="008549C8">
      <w:pPr>
        <w:numPr>
          <w:ilvl w:val="0"/>
          <w:numId w:val="5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управлять людьми (при работе в группе) и оценивать собственную деятельность. </w:t>
      </w:r>
    </w:p>
    <w:p w:rsidR="008549C8" w:rsidRPr="008549C8" w:rsidRDefault="008549C8" w:rsidP="008549C8">
      <w:pPr>
        <w:numPr>
          <w:ilvl w:val="0"/>
          <w:numId w:val="5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к самостоятельному обучению. </w:t>
      </w:r>
    </w:p>
    <w:p w:rsidR="008549C8" w:rsidRPr="008549C8" w:rsidRDefault="008549C8" w:rsidP="008549C8">
      <w:pPr>
        <w:numPr>
          <w:ilvl w:val="0"/>
          <w:numId w:val="5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оценивать собственное обучение и определять потребности в обучении. 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к принятию решений в группе. 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к обоснованной расстановке и управлению приоритетами в работе. 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lastRenderedPageBreak/>
        <w:t>Способность к принятию абстрагированных от личных интересов решений.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к критической оценке сделанного выбора и способность к отмене ранее принятого решения. 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к принятию решения в условиях неполного комплекта данных. </w:t>
      </w:r>
    </w:p>
    <w:p w:rsidR="008549C8" w:rsidRPr="008549C8" w:rsidRDefault="008549C8" w:rsidP="008549C8">
      <w:pPr>
        <w:numPr>
          <w:ilvl w:val="0"/>
          <w:numId w:val="4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Способность к интуитивному выбору наилучшего решения.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Способность подвергать сомнению предпосылки, предлагать новые пути.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понимать товарищей, решать их проблемы. 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Способность добиваться результатов.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Сотрудничество со всеми сообществами, способность делиться знанием.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учиться у других, заниматься самообразованием. 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Способность инвестировать свое время в развитие других учащихся.</w:t>
      </w:r>
    </w:p>
    <w:p w:rsidR="008549C8" w:rsidRPr="008549C8" w:rsidRDefault="008549C8" w:rsidP="008549C8">
      <w:pPr>
        <w:numPr>
          <w:ilvl w:val="0"/>
          <w:numId w:val="4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>Сотрудничество вне границ иерархии.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Способность выдавать и исполнять практические рекомендации по необходимым действиям. </w:t>
      </w:r>
    </w:p>
    <w:p w:rsidR="008549C8" w:rsidRP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Умение выбирать конкретные применения знаний и умений к анализу ситуации. </w:t>
      </w:r>
    </w:p>
    <w:p w:rsidR="008549C8" w:rsidRDefault="008549C8" w:rsidP="008549C8">
      <w:pPr>
        <w:numPr>
          <w:ilvl w:val="0"/>
          <w:numId w:val="6"/>
        </w:numPr>
        <w:spacing w:line="360" w:lineRule="auto"/>
        <w:ind w:firstLine="567"/>
        <w:rPr>
          <w:sz w:val="28"/>
          <w:szCs w:val="28"/>
        </w:rPr>
      </w:pPr>
      <w:r w:rsidRPr="008549C8">
        <w:rPr>
          <w:sz w:val="28"/>
          <w:szCs w:val="28"/>
        </w:rPr>
        <w:t xml:space="preserve">Умение использовать на практике результаты научных исследований. </w:t>
      </w:r>
    </w:p>
    <w:p w:rsidR="008549C8" w:rsidRPr="008549C8" w:rsidRDefault="008549C8" w:rsidP="008549C8">
      <w:pPr>
        <w:spacing w:line="360" w:lineRule="auto"/>
        <w:ind w:left="1287"/>
        <w:rPr>
          <w:sz w:val="28"/>
          <w:szCs w:val="28"/>
        </w:rPr>
      </w:pPr>
    </w:p>
    <w:p w:rsidR="008549C8" w:rsidRPr="008549C8" w:rsidRDefault="008549C8" w:rsidP="008549C8">
      <w:pPr>
        <w:pStyle w:val="a3"/>
        <w:spacing w:line="360" w:lineRule="auto"/>
        <w:rPr>
          <w:b/>
          <w:sz w:val="28"/>
          <w:szCs w:val="28"/>
        </w:rPr>
      </w:pPr>
      <w:r w:rsidRPr="008549C8">
        <w:rPr>
          <w:b/>
          <w:sz w:val="28"/>
          <w:szCs w:val="28"/>
        </w:rPr>
        <w:t xml:space="preserve">Учебно-познавательная задача имеет следующую постановку: </w:t>
      </w:r>
    </w:p>
    <w:p w:rsidR="008549C8" w:rsidRPr="008549C8" w:rsidRDefault="008549C8" w:rsidP="008549C8">
      <w:pPr>
        <w:pStyle w:val="a3"/>
        <w:spacing w:line="360" w:lineRule="auto"/>
        <w:rPr>
          <w:i/>
          <w:sz w:val="28"/>
          <w:szCs w:val="28"/>
        </w:rPr>
      </w:pPr>
      <w:r w:rsidRPr="008549C8">
        <w:rPr>
          <w:i/>
          <w:sz w:val="28"/>
          <w:szCs w:val="28"/>
        </w:rPr>
        <w:t>«Допустим, что мы «прилунились» и очень хочется размять косточки после долгого перелета. А не устроить ли нам Олимпиаду на Луне? Для начала попрыгаем. Проанализируйте физику прыжка и определите, какой высоты прыжки могут быть Луне».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8549C8">
        <w:rPr>
          <w:sz w:val="28"/>
          <w:szCs w:val="28"/>
        </w:rPr>
        <w:lastRenderedPageBreak/>
        <w:t>Чтобы понять, каким образом и какие силы действуют при прыжке на человека, рассматривается вертикальный прыжок с места: предполагается, что человек перед прыжком приседает, затем резко отталкивается ногами и подпрыгивает вверх</w:t>
      </w:r>
      <w:r w:rsidRPr="008549C8">
        <w:rPr>
          <w:rFonts w:ascii="Arial" w:hAnsi="Arial" w:cs="Arial"/>
          <w:sz w:val="28"/>
          <w:szCs w:val="28"/>
        </w:rPr>
        <w:t>: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435C38">
        <w:rPr>
          <w:noProof/>
        </w:rPr>
        <w:drawing>
          <wp:inline distT="0" distB="0" distL="0" distR="0">
            <wp:extent cx="5934075" cy="2447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C8" w:rsidRPr="008549C8" w:rsidRDefault="008549C8" w:rsidP="008549C8">
      <w:pPr>
        <w:spacing w:line="360" w:lineRule="auto"/>
        <w:ind w:left="360"/>
        <w:jc w:val="both"/>
        <w:rPr>
          <w:sz w:val="28"/>
          <w:szCs w:val="28"/>
        </w:rPr>
      </w:pPr>
      <w:r w:rsidRPr="008549C8">
        <w:rPr>
          <w:sz w:val="28"/>
          <w:szCs w:val="28"/>
        </w:rPr>
        <w:t>Применив знания физики, ребёнок строит физическую модель процесса «прыжок». В интерактивном режиме он постепенно создаёт математическую модель — вводит формулы, которые автоматически проверяются электронной оболочкой: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435C38">
        <w:rPr>
          <w:noProof/>
        </w:rPr>
        <w:drawing>
          <wp:inline distT="0" distB="0" distL="0" distR="0">
            <wp:extent cx="548640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8549C8">
        <w:rPr>
          <w:sz w:val="28"/>
          <w:szCs w:val="28"/>
        </w:rPr>
        <w:t>Наконец, когда физико-математическая модель создана и определена высота прыжка, начинается уточнение модели и рассмотрение условия, которое не было учтено при построении модели — вес скафандра. Созданная ранее модель совершенствуется и вычисляется результат. Причём, уточнять и развивать модель можно до бесконечности, но это уже «домашняя» задача ребёнка.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8549C8">
        <w:rPr>
          <w:sz w:val="28"/>
          <w:szCs w:val="28"/>
        </w:rPr>
        <w:t xml:space="preserve">Следующее упражнение вновь связано с «лунными» экспериментами: 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i/>
          <w:sz w:val="28"/>
          <w:szCs w:val="28"/>
        </w:rPr>
      </w:pPr>
      <w:r w:rsidRPr="008549C8">
        <w:rPr>
          <w:sz w:val="28"/>
          <w:szCs w:val="28"/>
        </w:rPr>
        <w:lastRenderedPageBreak/>
        <w:t>«</w:t>
      </w:r>
      <w:r w:rsidRPr="008549C8">
        <w:rPr>
          <w:i/>
          <w:sz w:val="28"/>
          <w:szCs w:val="28"/>
        </w:rPr>
        <w:t>Олимпиада на Луне — это тема с известной долей шутки. Но во всякой шутке есть доля правды. Прогресс неудержим и «на скаку» его не остановишь, так что рано или поздно мы будем свидетелями того, каких высот достигнет человечество на Луне. Какие принципиальные отличия возникают в том случае, если мы с Земли перемещаемся на Луну?»</w:t>
      </w:r>
    </w:p>
    <w:p w:rsidR="008549C8" w:rsidRPr="008549C8" w:rsidRDefault="008549C8" w:rsidP="008549C8">
      <w:pPr>
        <w:spacing w:line="360" w:lineRule="auto"/>
        <w:ind w:left="360"/>
        <w:jc w:val="both"/>
        <w:rPr>
          <w:sz w:val="28"/>
          <w:szCs w:val="28"/>
        </w:rPr>
      </w:pPr>
      <w:r w:rsidRPr="008549C8">
        <w:rPr>
          <w:sz w:val="28"/>
          <w:szCs w:val="28"/>
        </w:rPr>
        <w:t xml:space="preserve">Рассматривается задача о теле, брошенном под углом к горизонту, аналогичным в предыдущем упражнении образом строится физико-математическая модель, а затем проводится компьютерный эксперимент, реализованный в электронной таблице: </w:t>
      </w:r>
    </w:p>
    <w:p w:rsidR="008549C8" w:rsidRPr="008549C8" w:rsidRDefault="008549C8" w:rsidP="008549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49C8">
        <w:rPr>
          <w:sz w:val="28"/>
          <w:szCs w:val="28"/>
        </w:rPr>
        <w:t xml:space="preserve">Формируется ли поставленная в уроке </w:t>
      </w:r>
      <w:r w:rsidRPr="008549C8">
        <w:rPr>
          <w:b/>
          <w:sz w:val="28"/>
          <w:szCs w:val="28"/>
        </w:rPr>
        <w:t>учебно-познавательная компетенция</w:t>
      </w:r>
      <w:r w:rsidRPr="008549C8">
        <w:rPr>
          <w:sz w:val="28"/>
          <w:szCs w:val="28"/>
        </w:rPr>
        <w:t xml:space="preserve">? Здесь необходимо обратиться к вопросу о том, чему должен был научиться ребёнок. Главной задачей, поставленной на этом уроке, было научиться строить различные виды моделей, в том числе и физико-математические. Мы имеем интеграцию знаний из физики, математики и информационных технологий, причём знания, необходимые учащемуся для решения поставленной задачи могут быть «добыты» им самостоятельно, либо при помощи наводящих интерактивных вопросов, поставленных в упражнении электронного практикума. При этом процесс обучения организован таким образом, что учащийся способен выбрать собственную траекторию обучения в присущем ему темпе и выбирать те задачи, которые ему полезны и интересны для решения. 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49C8">
        <w:rPr>
          <w:sz w:val="28"/>
          <w:szCs w:val="28"/>
        </w:rPr>
        <w:t>На уроке решаются учебные и самообразовательные проблемы. Например, поиск и обработка нужной информации, построение информационной модели задачи, затем физическо-математической, наконец, компьютерной. Извлекается некоторая выгода (польза) из образовательного опыта — компьютерная модель строится в электронной таблице, которая позволяет провести виртуальный физический эксперимент, невозможный в «земных» условиях. Всё-таки действие происходит на Луне.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8549C8">
        <w:rPr>
          <w:sz w:val="28"/>
          <w:szCs w:val="28"/>
        </w:rPr>
        <w:lastRenderedPageBreak/>
        <w:t xml:space="preserve">Учащийся принимает на себя ответственность за получаемое образование. Самое главное — находясь в поиске новых для себя знаний, осознавая эти знания, он учится применять их на практике. 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b/>
          <w:sz w:val="28"/>
          <w:szCs w:val="28"/>
        </w:rPr>
      </w:pPr>
      <w:r w:rsidRPr="008549C8">
        <w:rPr>
          <w:sz w:val="28"/>
          <w:szCs w:val="28"/>
        </w:rPr>
        <w:t xml:space="preserve">Формируются ли на уроке </w:t>
      </w:r>
      <w:r w:rsidRPr="008549C8">
        <w:rPr>
          <w:b/>
          <w:sz w:val="28"/>
          <w:szCs w:val="28"/>
        </w:rPr>
        <w:t>исследовательские компетенции?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8549C8">
        <w:rPr>
          <w:sz w:val="28"/>
          <w:szCs w:val="28"/>
        </w:rPr>
        <w:t>Несомненно, поскольку они связаны</w:t>
      </w:r>
      <w:r w:rsidRPr="008549C8">
        <w:rPr>
          <w:b/>
          <w:sz w:val="28"/>
          <w:szCs w:val="28"/>
        </w:rPr>
        <w:t xml:space="preserve"> с </w:t>
      </w:r>
      <w:r w:rsidRPr="008549C8">
        <w:rPr>
          <w:sz w:val="28"/>
          <w:szCs w:val="28"/>
        </w:rPr>
        <w:t>получением и обработкой информации, обращением к различным источникам данных и их использованием, вполне вероятна организация консультации с экспертом — учителем физики, например.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8549C8">
        <w:rPr>
          <w:sz w:val="28"/>
          <w:szCs w:val="28"/>
        </w:rPr>
        <w:t>Созданная модель вполне может быть представлена и обсуждена в разных целевых аудиториях. На уроке физики — обсуждение физического эксперимента, на информатике — использование информационных технологий при создании компьютерной модели.</w:t>
      </w:r>
    </w:p>
    <w:p w:rsidR="008549C8" w:rsidRPr="008549C8" w:rsidRDefault="008549C8" w:rsidP="008549C8">
      <w:pPr>
        <w:spacing w:line="360" w:lineRule="auto"/>
        <w:ind w:left="360"/>
        <w:jc w:val="center"/>
        <w:rPr>
          <w:sz w:val="28"/>
          <w:szCs w:val="28"/>
        </w:rPr>
      </w:pPr>
      <w:r w:rsidRPr="00435C38">
        <w:rPr>
          <w:noProof/>
        </w:rPr>
        <w:drawing>
          <wp:inline distT="0" distB="0" distL="0" distR="0">
            <wp:extent cx="560070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C8" w:rsidRPr="008549C8" w:rsidRDefault="008549C8" w:rsidP="008549C8">
      <w:pPr>
        <w:pStyle w:val="a3"/>
        <w:spacing w:line="360" w:lineRule="auto"/>
        <w:jc w:val="both"/>
        <w:rPr>
          <w:b/>
          <w:sz w:val="28"/>
          <w:szCs w:val="28"/>
        </w:rPr>
      </w:pPr>
      <w:r w:rsidRPr="008549C8">
        <w:rPr>
          <w:sz w:val="28"/>
          <w:szCs w:val="28"/>
        </w:rPr>
        <w:t xml:space="preserve">Как обстоит дело с </w:t>
      </w:r>
      <w:r w:rsidRPr="008549C8">
        <w:rPr>
          <w:b/>
          <w:sz w:val="28"/>
          <w:szCs w:val="28"/>
        </w:rPr>
        <w:t>коммуникативными компетенциями?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8549C8">
        <w:rPr>
          <w:sz w:val="28"/>
          <w:szCs w:val="28"/>
        </w:rPr>
        <w:t>Поскольку сбор и анализ информации дело сугубо индивидуальное, а мнения каждого из учащихся субъективны, то на уроке вполне можно выслушать и принять во внимание взгляды других людей, провести дискуссию и защитить свою точку зрения.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8549C8">
        <w:rPr>
          <w:sz w:val="28"/>
          <w:szCs w:val="28"/>
        </w:rPr>
        <w:t xml:space="preserve">Найти оптимальное решение крайне выгодно в условиях сотрудничества с другими учащимися. А если работа над моделью проводится в команде, то такие коммуникативные компетенции, как ведение </w:t>
      </w:r>
      <w:r w:rsidRPr="008549C8">
        <w:rPr>
          <w:sz w:val="28"/>
          <w:szCs w:val="28"/>
        </w:rPr>
        <w:lastRenderedPageBreak/>
        <w:t>переговоров, выход из ситуаций конфликтов и разнообразий мнений, формируются естественным путём.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8549C8">
        <w:rPr>
          <w:sz w:val="28"/>
          <w:szCs w:val="28"/>
        </w:rPr>
        <w:t xml:space="preserve">Что касается учащегося, то при рассмотрении, анализе информации, создании модели и её реализации он берёт на себя всю ответственность за полученный результат.  </w:t>
      </w:r>
    </w:p>
    <w:p w:rsidR="008549C8" w:rsidRPr="008549C8" w:rsidRDefault="008549C8" w:rsidP="008549C8">
      <w:pPr>
        <w:spacing w:line="360" w:lineRule="auto"/>
        <w:ind w:left="360"/>
        <w:jc w:val="both"/>
        <w:rPr>
          <w:sz w:val="28"/>
          <w:szCs w:val="28"/>
        </w:rPr>
      </w:pPr>
      <w:r w:rsidRPr="008549C8">
        <w:rPr>
          <w:b/>
          <w:sz w:val="28"/>
          <w:szCs w:val="28"/>
        </w:rPr>
        <w:t>Личностно-адаптивные компетенции</w:t>
      </w:r>
      <w:r w:rsidRPr="008549C8">
        <w:rPr>
          <w:sz w:val="28"/>
          <w:szCs w:val="28"/>
        </w:rPr>
        <w:t xml:space="preserve"> формируются при решении задач из задачника. Ведь при этом необходимо использовать новую информацию и коммуникативные технологии, придумывать новые решения, быть упорным и стойким перед трудностями, быть подготовленным к самообразованию и самоорганизации. 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 w:rsidRPr="008549C8">
        <w:rPr>
          <w:sz w:val="28"/>
          <w:szCs w:val="28"/>
        </w:rPr>
        <w:t>Задача из задачника к этому уроку: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i/>
          <w:sz w:val="28"/>
          <w:szCs w:val="28"/>
        </w:rPr>
      </w:pPr>
      <w:r w:rsidRPr="008549C8">
        <w:rPr>
          <w:i/>
          <w:sz w:val="28"/>
          <w:szCs w:val="28"/>
        </w:rPr>
        <w:t xml:space="preserve">«Как высоко прыгнул бы на Луне кузнечик (в скафандре, разумеется), берущий на Земле забор высотой </w:t>
      </w:r>
      <w:smartTag w:uri="urn:schemas-microsoft-com:office:smarttags" w:element="metricconverter">
        <w:smartTagPr>
          <w:attr w:name="ProductID" w:val="1,5 м"/>
        </w:smartTagPr>
        <w:r w:rsidRPr="008549C8">
          <w:rPr>
            <w:i/>
            <w:sz w:val="28"/>
            <w:szCs w:val="28"/>
          </w:rPr>
          <w:t>1,5 м</w:t>
        </w:r>
      </w:smartTag>
      <w:r w:rsidRPr="008549C8">
        <w:rPr>
          <w:i/>
          <w:sz w:val="28"/>
          <w:szCs w:val="28"/>
        </w:rPr>
        <w:t xml:space="preserve">. Сможет ли прыгнуть на Луне тот, у кого на Земле хватает сил только на поддержание себя в положении стоя? Чего достиг бы на Луне прыгун </w:t>
      </w:r>
      <w:proofErr w:type="gramStart"/>
      <w:r w:rsidRPr="008549C8">
        <w:rPr>
          <w:i/>
          <w:sz w:val="28"/>
          <w:szCs w:val="28"/>
        </w:rPr>
        <w:t>с шестом</w:t>
      </w:r>
      <w:proofErr w:type="gramEnd"/>
      <w:r w:rsidRPr="008549C8">
        <w:rPr>
          <w:i/>
          <w:sz w:val="28"/>
          <w:szCs w:val="28"/>
        </w:rPr>
        <w:t>?»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Pr="008549C8">
        <w:rPr>
          <w:sz w:val="28"/>
          <w:szCs w:val="28"/>
        </w:rPr>
        <w:t xml:space="preserve">Итак, </w:t>
      </w:r>
      <w:proofErr w:type="spellStart"/>
      <w:r w:rsidRPr="008549C8">
        <w:rPr>
          <w:sz w:val="28"/>
          <w:szCs w:val="28"/>
        </w:rPr>
        <w:t>компетентностный</w:t>
      </w:r>
      <w:proofErr w:type="spellEnd"/>
      <w:r w:rsidRPr="008549C8">
        <w:rPr>
          <w:sz w:val="28"/>
          <w:szCs w:val="28"/>
        </w:rPr>
        <w:t xml:space="preserve"> подхо</w:t>
      </w:r>
      <w:r>
        <w:rPr>
          <w:sz w:val="28"/>
          <w:szCs w:val="28"/>
        </w:rPr>
        <w:t xml:space="preserve">д при самоопределении ребёнка </w:t>
      </w:r>
      <w:r w:rsidRPr="008549C8">
        <w:rPr>
          <w:sz w:val="28"/>
          <w:szCs w:val="28"/>
        </w:rPr>
        <w:t>будущей пр</w:t>
      </w:r>
      <w:r w:rsidRPr="008549C8">
        <w:rPr>
          <w:sz w:val="28"/>
          <w:szCs w:val="28"/>
        </w:rPr>
        <w:t>о</w:t>
      </w:r>
      <w:r w:rsidRPr="008549C8">
        <w:rPr>
          <w:sz w:val="28"/>
          <w:szCs w:val="28"/>
        </w:rPr>
        <w:t xml:space="preserve">фессиональной деятельности ориентируется на деятельностный </w:t>
      </w:r>
      <w:proofErr w:type="gramStart"/>
      <w:r w:rsidRPr="008549C8">
        <w:rPr>
          <w:sz w:val="28"/>
          <w:szCs w:val="28"/>
        </w:rPr>
        <w:t>и  личностный</w:t>
      </w:r>
      <w:proofErr w:type="gramEnd"/>
      <w:r w:rsidRPr="008549C8">
        <w:rPr>
          <w:sz w:val="28"/>
          <w:szCs w:val="28"/>
        </w:rPr>
        <w:t xml:space="preserve"> подходы. Здесь важен способ обучения</w:t>
      </w:r>
      <w:r w:rsidRPr="008549C8">
        <w:rPr>
          <w:i/>
          <w:sz w:val="28"/>
          <w:szCs w:val="28"/>
        </w:rPr>
        <w:t>,</w:t>
      </w:r>
      <w:r w:rsidRPr="008549C8">
        <w:rPr>
          <w:sz w:val="28"/>
          <w:szCs w:val="28"/>
        </w:rPr>
        <w:t xml:space="preserve"> предполага</w:t>
      </w:r>
      <w:r w:rsidRPr="008549C8">
        <w:rPr>
          <w:sz w:val="28"/>
          <w:szCs w:val="28"/>
        </w:rPr>
        <w:t>ю</w:t>
      </w:r>
      <w:r w:rsidRPr="008549C8">
        <w:rPr>
          <w:sz w:val="28"/>
          <w:szCs w:val="28"/>
        </w:rPr>
        <w:t xml:space="preserve">щий </w:t>
      </w:r>
      <w:proofErr w:type="gramStart"/>
      <w:r w:rsidRPr="008549C8">
        <w:rPr>
          <w:sz w:val="28"/>
          <w:szCs w:val="28"/>
        </w:rPr>
        <w:t>не получение</w:t>
      </w:r>
      <w:proofErr w:type="gramEnd"/>
      <w:r w:rsidRPr="008549C8">
        <w:rPr>
          <w:sz w:val="28"/>
          <w:szCs w:val="28"/>
        </w:rPr>
        <w:t xml:space="preserve"> готовых знаний, а создание условий для их пол</w:t>
      </w:r>
      <w:r w:rsidRPr="008549C8">
        <w:rPr>
          <w:sz w:val="28"/>
          <w:szCs w:val="28"/>
        </w:rPr>
        <w:t>у</w:t>
      </w:r>
      <w:r w:rsidRPr="008549C8">
        <w:rPr>
          <w:sz w:val="28"/>
          <w:szCs w:val="28"/>
        </w:rPr>
        <w:t>чения, то есть освоенный способ деятельности, результатом которого будет формирование компетенции — познавательной, исследов</w:t>
      </w:r>
      <w:r w:rsidRPr="008549C8">
        <w:rPr>
          <w:sz w:val="28"/>
          <w:szCs w:val="28"/>
        </w:rPr>
        <w:t>а</w:t>
      </w:r>
      <w:r w:rsidRPr="008549C8">
        <w:rPr>
          <w:sz w:val="28"/>
          <w:szCs w:val="28"/>
        </w:rPr>
        <w:t>тельской, информационной, а так же формирование ответственности учащегося за свои решения, действия, умение ставить индивидуальные ц</w:t>
      </w:r>
      <w:r w:rsidRPr="008549C8">
        <w:rPr>
          <w:sz w:val="28"/>
          <w:szCs w:val="28"/>
        </w:rPr>
        <w:t>е</w:t>
      </w:r>
      <w:r w:rsidRPr="008549C8">
        <w:rPr>
          <w:sz w:val="28"/>
          <w:szCs w:val="28"/>
        </w:rPr>
        <w:t xml:space="preserve">ли и обучаться по индивидуальному маршруту. 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49C8">
        <w:rPr>
          <w:sz w:val="28"/>
          <w:szCs w:val="28"/>
        </w:rPr>
        <w:t xml:space="preserve">Таким образом, компетентность, то есть владение некоторыми компетенциями, — это личная способность будущего специалиста решать определённый класс профессиональных задач и готовность к своей профессиональной роли в той или иной области деятельности. Чтобы сформировать профессиональную компетентность, ребёнок сначала должен чётко определиться в выборе профессии, построить </w:t>
      </w:r>
      <w:r w:rsidRPr="008549C8">
        <w:rPr>
          <w:sz w:val="28"/>
          <w:szCs w:val="28"/>
        </w:rPr>
        <w:lastRenderedPageBreak/>
        <w:t xml:space="preserve">модель (образ) своей деятельности, понять, какие интегративные качества задаются по отношению к этой деятельности для её успешного осуществления, и уже в соответствии с этим приобретать, вырабатывать необходимые компетенции, то есть делать первый шаг к профессиональной пробе и профессиональной компетентности. </w:t>
      </w:r>
    </w:p>
    <w:p w:rsidR="008549C8" w:rsidRPr="008549C8" w:rsidRDefault="008549C8" w:rsidP="008549C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Pr="008549C8">
        <w:rPr>
          <w:sz w:val="28"/>
          <w:szCs w:val="28"/>
        </w:rPr>
        <w:t xml:space="preserve">Источником формирования такого подхода являются объективные требования современного общества, в котором значимыми и эффективными для успешной профессиональной деятельности являются не просто разрозненные знания, а обобщенные умения и системные компетенции, проявляющиеся в умении решать жизненные и профессиональные проблемы. Иными словами, уровень компетенции определяется способностью справляться со сложными непредсказуемыми и постоянно изменяющимися ситуациями. Таким образом, </w:t>
      </w:r>
      <w:proofErr w:type="spellStart"/>
      <w:r w:rsidRPr="008549C8">
        <w:rPr>
          <w:sz w:val="28"/>
          <w:szCs w:val="28"/>
        </w:rPr>
        <w:t>компетентностный</w:t>
      </w:r>
      <w:proofErr w:type="spellEnd"/>
      <w:r w:rsidRPr="008549C8">
        <w:rPr>
          <w:sz w:val="28"/>
          <w:szCs w:val="28"/>
        </w:rPr>
        <w:t xml:space="preserve"> подход в профильном обучении является важным связующим звеном между образовательным процессом и интересами будущих работодателей. </w:t>
      </w:r>
    </w:p>
    <w:p w:rsidR="008549C8" w:rsidRPr="008549C8" w:rsidRDefault="008549C8" w:rsidP="008549C8">
      <w:pPr>
        <w:spacing w:line="360" w:lineRule="auto"/>
        <w:rPr>
          <w:sz w:val="28"/>
          <w:szCs w:val="28"/>
        </w:rPr>
      </w:pPr>
    </w:p>
    <w:p w:rsidR="008744CB" w:rsidRDefault="008744CB"/>
    <w:sectPr w:rsidR="0087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B85"/>
    <w:multiLevelType w:val="hybridMultilevel"/>
    <w:tmpl w:val="55ECB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664"/>
    <w:multiLevelType w:val="hybridMultilevel"/>
    <w:tmpl w:val="6CEE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618F"/>
    <w:multiLevelType w:val="hybridMultilevel"/>
    <w:tmpl w:val="E1867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53E48"/>
    <w:multiLevelType w:val="hybridMultilevel"/>
    <w:tmpl w:val="394EE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A35"/>
    <w:multiLevelType w:val="hybridMultilevel"/>
    <w:tmpl w:val="69183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36701"/>
    <w:multiLevelType w:val="hybridMultilevel"/>
    <w:tmpl w:val="A4CA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8A"/>
    <w:rsid w:val="00475C8A"/>
    <w:rsid w:val="008549C8"/>
    <w:rsid w:val="008744CB"/>
    <w:rsid w:val="00D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B660A"/>
  <w15:chartTrackingRefBased/>
  <w15:docId w15:val="{285736A2-5195-44C6-93F4-E3BADB7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2069</Words>
  <Characters>11797</Characters>
  <Application>Microsoft Office Word</Application>
  <DocSecurity>0</DocSecurity>
  <Lines>98</Lines>
  <Paragraphs>27</Paragraphs>
  <ScaleCrop>false</ScaleCrop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аудитория</dc:creator>
  <cp:keywords/>
  <dc:description/>
  <cp:lastModifiedBy>ЕГЭ аудитория</cp:lastModifiedBy>
  <cp:revision>3</cp:revision>
  <dcterms:created xsi:type="dcterms:W3CDTF">2021-01-02T17:37:00Z</dcterms:created>
  <dcterms:modified xsi:type="dcterms:W3CDTF">2021-01-02T17:50:00Z</dcterms:modified>
</cp:coreProperties>
</file>