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CC" w:rsidRDefault="00216DCC" w:rsidP="00216DCC">
      <w:pPr>
        <w:rPr>
          <w:rFonts w:ascii="Times New Roman" w:hAnsi="Times New Roman" w:cs="Times New Roman"/>
          <w:sz w:val="24"/>
          <w:szCs w:val="24"/>
        </w:rPr>
      </w:pPr>
      <w:r w:rsidRPr="00216DCC">
        <w:rPr>
          <w:rFonts w:ascii="Times New Roman" w:hAnsi="Times New Roman" w:cs="Times New Roman"/>
          <w:sz w:val="24"/>
          <w:szCs w:val="24"/>
        </w:rPr>
        <w:t>13. План сетевого взаимодействия с образовательными организациями по теме инновационного проекта.</w:t>
      </w:r>
    </w:p>
    <w:p w:rsidR="00687EDB" w:rsidRPr="00216DCC" w:rsidRDefault="00687EDB" w:rsidP="00216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Сетевое взаимодействие обеспечивает возможность качественного освоения программы с использованием ресурсов разных организаций: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922"/>
        <w:gridCol w:w="1849"/>
        <w:gridCol w:w="1929"/>
        <w:gridCol w:w="1971"/>
      </w:tblGrid>
      <w:tr w:rsidR="00216DCC" w:rsidRPr="00216DCC" w:rsidTr="00FC4956">
        <w:tc>
          <w:tcPr>
            <w:tcW w:w="696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4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Форма сетевого взаимодействия</w:t>
            </w:r>
          </w:p>
        </w:tc>
        <w:tc>
          <w:tcPr>
            <w:tcW w:w="1876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892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2000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</w:tr>
      <w:tr w:rsidR="00216DCC" w:rsidRPr="00216DCC" w:rsidTr="00FC4956">
        <w:tc>
          <w:tcPr>
            <w:tcW w:w="696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4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216DCC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</w:t>
            </w:r>
            <w:proofErr w:type="spellStart"/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надпрофессиональных</w:t>
            </w:r>
            <w:proofErr w:type="spellEnd"/>
            <w:r w:rsidRPr="00216DC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1876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«Цифровые технологии: от обучения до построения карьеры молодых специалистов»</w:t>
            </w:r>
          </w:p>
        </w:tc>
        <w:tc>
          <w:tcPr>
            <w:tcW w:w="1892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</w:p>
        </w:tc>
        <w:tc>
          <w:tcPr>
            <w:tcW w:w="2000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</w:p>
        </w:tc>
      </w:tr>
      <w:tr w:rsidR="00216DCC" w:rsidRPr="00216DCC" w:rsidTr="00FC4956">
        <w:tc>
          <w:tcPr>
            <w:tcW w:w="696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4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876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грамотность. Как устроен мир денег?»</w:t>
            </w:r>
          </w:p>
        </w:tc>
        <w:tc>
          <w:tcPr>
            <w:tcW w:w="1892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</w:p>
        </w:tc>
        <w:tc>
          <w:tcPr>
            <w:tcW w:w="2000" w:type="dxa"/>
          </w:tcPr>
          <w:p w:rsidR="00216DCC" w:rsidRPr="00216DCC" w:rsidRDefault="00216DCC" w:rsidP="00216D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</w:p>
        </w:tc>
      </w:tr>
      <w:tr w:rsidR="00687EDB" w:rsidRPr="00216DCC" w:rsidTr="00FC4956">
        <w:tc>
          <w:tcPr>
            <w:tcW w:w="696" w:type="dxa"/>
          </w:tcPr>
          <w:p w:rsidR="00687EDB" w:rsidRPr="00216DCC" w:rsidRDefault="00687EDB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687EDB" w:rsidRPr="00216DCC" w:rsidRDefault="00687EDB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занятия</w:t>
            </w:r>
          </w:p>
        </w:tc>
        <w:tc>
          <w:tcPr>
            <w:tcW w:w="1876" w:type="dxa"/>
          </w:tcPr>
          <w:p w:rsidR="00687EDB" w:rsidRPr="00216DCC" w:rsidRDefault="00687EDB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Сингапурская технология</w:t>
            </w:r>
          </w:p>
        </w:tc>
        <w:tc>
          <w:tcPr>
            <w:tcW w:w="1892" w:type="dxa"/>
          </w:tcPr>
          <w:p w:rsidR="00687EDB" w:rsidRPr="00216DCC" w:rsidRDefault="00687EDB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 w:rsidR="00B70D2F">
              <w:rPr>
                <w:rFonts w:ascii="Times New Roman" w:hAnsi="Times New Roman" w:cs="Times New Roman"/>
                <w:sz w:val="24"/>
                <w:szCs w:val="24"/>
              </w:rPr>
              <w:t xml:space="preserve"> им. Туркина</w:t>
            </w:r>
          </w:p>
        </w:tc>
        <w:tc>
          <w:tcPr>
            <w:tcW w:w="2000" w:type="dxa"/>
          </w:tcPr>
          <w:p w:rsidR="00687EDB" w:rsidRPr="00216DCC" w:rsidRDefault="00687EDB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Динской </w:t>
            </w:r>
          </w:p>
        </w:tc>
      </w:tr>
      <w:tr w:rsidR="00B70D2F" w:rsidRPr="00216DCC" w:rsidTr="00FC4956">
        <w:tc>
          <w:tcPr>
            <w:tcW w:w="696" w:type="dxa"/>
          </w:tcPr>
          <w:p w:rsidR="00B70D2F" w:rsidRPr="00216DCC" w:rsidRDefault="00B70D2F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B70D2F" w:rsidRDefault="00B70D2F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выставки детского творчества</w:t>
            </w:r>
          </w:p>
          <w:p w:rsidR="008A7BB7" w:rsidRDefault="008A7BB7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76" w:type="dxa"/>
          </w:tcPr>
          <w:p w:rsidR="00B70D2F" w:rsidRDefault="00B70D2F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Юбилейные даты</w:t>
            </w:r>
          </w:p>
        </w:tc>
        <w:tc>
          <w:tcPr>
            <w:tcW w:w="1892" w:type="dxa"/>
          </w:tcPr>
          <w:p w:rsidR="00B70D2F" w:rsidRDefault="00B70D2F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</w:t>
            </w:r>
          </w:p>
        </w:tc>
        <w:tc>
          <w:tcPr>
            <w:tcW w:w="2000" w:type="dxa"/>
          </w:tcPr>
          <w:p w:rsidR="00B70D2F" w:rsidRDefault="00B70D2F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</w:p>
        </w:tc>
      </w:tr>
      <w:tr w:rsidR="00B70D2F" w:rsidRPr="00216DCC" w:rsidTr="00FC4956">
        <w:tc>
          <w:tcPr>
            <w:tcW w:w="696" w:type="dxa"/>
          </w:tcPr>
          <w:p w:rsidR="00B70D2F" w:rsidRPr="00216DCC" w:rsidRDefault="00B70D2F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B70D2F" w:rsidRDefault="00B70D2F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праздников</w:t>
            </w:r>
          </w:p>
          <w:p w:rsidR="008A7BB7" w:rsidRDefault="008A7BB7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B7" w:rsidRDefault="008A7BB7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70D2F" w:rsidRDefault="00B70D2F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B70D2F" w:rsidRDefault="00B70D2F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000" w:type="dxa"/>
          </w:tcPr>
          <w:p w:rsidR="00B70D2F" w:rsidRDefault="00B70D2F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</w:p>
        </w:tc>
      </w:tr>
      <w:tr w:rsidR="00B70D2F" w:rsidRPr="00216DCC" w:rsidTr="00FC4956">
        <w:tc>
          <w:tcPr>
            <w:tcW w:w="696" w:type="dxa"/>
          </w:tcPr>
          <w:p w:rsidR="00B70D2F" w:rsidRPr="00216DCC" w:rsidRDefault="00B70D2F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B70D2F" w:rsidRDefault="00B70D2F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B7" w:rsidRDefault="008A7BB7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B7" w:rsidRDefault="008A7BB7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70D2F" w:rsidRDefault="00B70D2F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B70D2F" w:rsidRDefault="00B70D2F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1,7</w:t>
            </w:r>
          </w:p>
        </w:tc>
        <w:tc>
          <w:tcPr>
            <w:tcW w:w="2000" w:type="dxa"/>
          </w:tcPr>
          <w:p w:rsidR="00B70D2F" w:rsidRDefault="00B70D2F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</w:p>
        </w:tc>
      </w:tr>
      <w:tr w:rsidR="00216DCC" w:rsidRPr="00216DCC" w:rsidTr="00FC4956">
        <w:tc>
          <w:tcPr>
            <w:tcW w:w="696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4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 xml:space="preserve">Кейс –ситуации </w:t>
            </w:r>
          </w:p>
        </w:tc>
        <w:tc>
          <w:tcPr>
            <w:tcW w:w="1876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«Атлас новых профессий»</w:t>
            </w:r>
          </w:p>
        </w:tc>
        <w:tc>
          <w:tcPr>
            <w:tcW w:w="1892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Центр занятости Тимашевск</w:t>
            </w:r>
          </w:p>
        </w:tc>
        <w:tc>
          <w:tcPr>
            <w:tcW w:w="2000" w:type="dxa"/>
          </w:tcPr>
          <w:p w:rsidR="00216DCC" w:rsidRPr="00216DCC" w:rsidRDefault="00216DCC" w:rsidP="00216D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</w:p>
        </w:tc>
      </w:tr>
      <w:tr w:rsidR="00216DCC" w:rsidRPr="00216DCC" w:rsidTr="00FC4956">
        <w:tc>
          <w:tcPr>
            <w:tcW w:w="696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4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876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«Новые профессии»</w:t>
            </w:r>
          </w:p>
        </w:tc>
        <w:tc>
          <w:tcPr>
            <w:tcW w:w="1892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 xml:space="preserve">Техникум </w:t>
            </w:r>
          </w:p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«Знание»</w:t>
            </w:r>
          </w:p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6DCC" w:rsidRPr="00216DCC" w:rsidRDefault="00216DCC" w:rsidP="00216D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</w:p>
        </w:tc>
      </w:tr>
      <w:tr w:rsidR="00216DCC" w:rsidRPr="00216DCC" w:rsidTr="00FC4956">
        <w:tc>
          <w:tcPr>
            <w:tcW w:w="696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4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876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«Биология в медицине»</w:t>
            </w:r>
          </w:p>
        </w:tc>
        <w:tc>
          <w:tcPr>
            <w:tcW w:w="1892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Медицинский колледж</w:t>
            </w:r>
          </w:p>
        </w:tc>
        <w:tc>
          <w:tcPr>
            <w:tcW w:w="2000" w:type="dxa"/>
          </w:tcPr>
          <w:p w:rsidR="00216DCC" w:rsidRPr="00216DCC" w:rsidRDefault="00216DCC" w:rsidP="00216D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</w:p>
        </w:tc>
      </w:tr>
      <w:tr w:rsidR="00216DCC" w:rsidRPr="00216DCC" w:rsidTr="00FC4956">
        <w:tc>
          <w:tcPr>
            <w:tcW w:w="696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4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Pr="0021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пробы</w:t>
            </w:r>
            <w:r w:rsidRPr="0021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try-a-skill</w:t>
            </w:r>
          </w:p>
        </w:tc>
        <w:tc>
          <w:tcPr>
            <w:tcW w:w="1876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«Первые шаги в техническом творчестве»</w:t>
            </w:r>
          </w:p>
        </w:tc>
        <w:tc>
          <w:tcPr>
            <w:tcW w:w="1892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Центр молодежного творчества</w:t>
            </w:r>
          </w:p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6DCC" w:rsidRPr="00216DCC" w:rsidRDefault="00216DCC" w:rsidP="00216D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</w:p>
        </w:tc>
      </w:tr>
      <w:tr w:rsidR="00216DCC" w:rsidRPr="00216DCC" w:rsidTr="00FC4956">
        <w:tc>
          <w:tcPr>
            <w:tcW w:w="696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4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 xml:space="preserve">Игровая имитация профессиональных ситуаций </w:t>
            </w:r>
          </w:p>
        </w:tc>
        <w:tc>
          <w:tcPr>
            <w:tcW w:w="1876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1892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Центр молодежного творчества</w:t>
            </w:r>
          </w:p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6DCC" w:rsidRPr="00216DCC" w:rsidRDefault="00216DCC" w:rsidP="00216D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Тимашевский</w:t>
            </w:r>
          </w:p>
        </w:tc>
      </w:tr>
      <w:tr w:rsidR="00687EDB" w:rsidRPr="00216DCC" w:rsidTr="00FC4956">
        <w:tc>
          <w:tcPr>
            <w:tcW w:w="696" w:type="dxa"/>
          </w:tcPr>
          <w:p w:rsidR="00687EDB" w:rsidRPr="00216DCC" w:rsidRDefault="00687EDB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687EDB" w:rsidRPr="00216DCC" w:rsidRDefault="00687EDB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БДД</w:t>
            </w:r>
          </w:p>
        </w:tc>
        <w:tc>
          <w:tcPr>
            <w:tcW w:w="1876" w:type="dxa"/>
          </w:tcPr>
          <w:p w:rsidR="00687EDB" w:rsidRPr="00216DCC" w:rsidRDefault="00687EDB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</w:p>
        </w:tc>
        <w:tc>
          <w:tcPr>
            <w:tcW w:w="1892" w:type="dxa"/>
          </w:tcPr>
          <w:p w:rsidR="00687EDB" w:rsidRPr="00216DCC" w:rsidRDefault="00687EDB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№1,4,11</w:t>
            </w:r>
          </w:p>
        </w:tc>
        <w:tc>
          <w:tcPr>
            <w:tcW w:w="2000" w:type="dxa"/>
          </w:tcPr>
          <w:p w:rsidR="00687EDB" w:rsidRPr="00216DCC" w:rsidRDefault="00687EDB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</w:p>
        </w:tc>
      </w:tr>
      <w:tr w:rsidR="00216DCC" w:rsidRPr="00216DCC" w:rsidTr="00FC4956">
        <w:tc>
          <w:tcPr>
            <w:tcW w:w="696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24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76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1892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000" w:type="dxa"/>
          </w:tcPr>
          <w:p w:rsidR="00216DCC" w:rsidRPr="00216DCC" w:rsidRDefault="00216DCC" w:rsidP="00216D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</w:p>
        </w:tc>
      </w:tr>
      <w:tr w:rsidR="00216DCC" w:rsidRPr="00216DCC" w:rsidTr="00FC4956">
        <w:tc>
          <w:tcPr>
            <w:tcW w:w="696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24" w:type="dxa"/>
          </w:tcPr>
          <w:p w:rsidR="00216DCC" w:rsidRPr="00216DCC" w:rsidRDefault="00216DCC" w:rsidP="00216D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76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892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2000" w:type="dxa"/>
          </w:tcPr>
          <w:p w:rsidR="00216DCC" w:rsidRPr="00216DCC" w:rsidRDefault="00216DCC" w:rsidP="00216D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</w:p>
        </w:tc>
      </w:tr>
      <w:tr w:rsidR="00216DCC" w:rsidRPr="00216DCC" w:rsidTr="00FC4956">
        <w:tc>
          <w:tcPr>
            <w:tcW w:w="696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24" w:type="dxa"/>
          </w:tcPr>
          <w:p w:rsidR="00216DCC" w:rsidRPr="00216DCC" w:rsidRDefault="00216DCC" w:rsidP="00216D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76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892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</w:tc>
        <w:tc>
          <w:tcPr>
            <w:tcW w:w="2000" w:type="dxa"/>
          </w:tcPr>
          <w:p w:rsidR="00216DCC" w:rsidRPr="00216DCC" w:rsidRDefault="00216DCC" w:rsidP="00216D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</w:p>
        </w:tc>
      </w:tr>
      <w:tr w:rsidR="00216DCC" w:rsidRPr="00216DCC" w:rsidTr="00FC4956">
        <w:tc>
          <w:tcPr>
            <w:tcW w:w="696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24" w:type="dxa"/>
          </w:tcPr>
          <w:p w:rsidR="00216DCC" w:rsidRPr="00216DCC" w:rsidRDefault="00216DCC" w:rsidP="00216D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876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</w:t>
            </w:r>
          </w:p>
        </w:tc>
        <w:tc>
          <w:tcPr>
            <w:tcW w:w="1892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Промышленные предприятия г. Тимашевска</w:t>
            </w:r>
          </w:p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6DCC" w:rsidRPr="00216DCC" w:rsidRDefault="00216DCC" w:rsidP="00216D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</w:p>
        </w:tc>
      </w:tr>
      <w:tr w:rsidR="00216DCC" w:rsidRPr="00216DCC" w:rsidTr="00FC4956">
        <w:tc>
          <w:tcPr>
            <w:tcW w:w="696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24" w:type="dxa"/>
          </w:tcPr>
          <w:p w:rsidR="00216DCC" w:rsidRPr="00216DCC" w:rsidRDefault="00216DCC" w:rsidP="00216D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876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«Радуга здоровья»</w:t>
            </w:r>
          </w:p>
        </w:tc>
        <w:tc>
          <w:tcPr>
            <w:tcW w:w="1892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</w:p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организации, ДЮСШ</w:t>
            </w:r>
          </w:p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6DCC" w:rsidRPr="00216DCC" w:rsidRDefault="00216DCC" w:rsidP="00216D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</w:p>
        </w:tc>
      </w:tr>
      <w:tr w:rsidR="00216DCC" w:rsidRPr="00216DCC" w:rsidTr="00FC4956">
        <w:tc>
          <w:tcPr>
            <w:tcW w:w="696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4" w:type="dxa"/>
          </w:tcPr>
          <w:p w:rsidR="00216DCC" w:rsidRPr="00216DCC" w:rsidRDefault="00216DCC" w:rsidP="00216D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Встречи с носителями профессиональных компетенций</w:t>
            </w:r>
          </w:p>
        </w:tc>
        <w:tc>
          <w:tcPr>
            <w:tcW w:w="1876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«Формула успеха»</w:t>
            </w:r>
          </w:p>
        </w:tc>
        <w:tc>
          <w:tcPr>
            <w:tcW w:w="1892" w:type="dxa"/>
          </w:tcPr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Промышленные предприятия г. Тимашевска</w:t>
            </w:r>
          </w:p>
          <w:p w:rsidR="00216DCC" w:rsidRPr="00216DCC" w:rsidRDefault="00216DCC" w:rsidP="00216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6DCC" w:rsidRPr="00216DCC" w:rsidRDefault="00216DCC" w:rsidP="00216DC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</w:p>
        </w:tc>
      </w:tr>
      <w:tr w:rsidR="00687EDB" w:rsidRPr="00216DCC" w:rsidTr="00FC4956">
        <w:tc>
          <w:tcPr>
            <w:tcW w:w="696" w:type="dxa"/>
          </w:tcPr>
          <w:p w:rsidR="00687EDB" w:rsidRPr="00216DCC" w:rsidRDefault="00687EDB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687EDB" w:rsidRDefault="00687EDB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ПК</w:t>
            </w:r>
          </w:p>
          <w:p w:rsidR="008A7BB7" w:rsidRDefault="008A7BB7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B7" w:rsidRPr="00216DCC" w:rsidRDefault="008A7BB7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687EDB" w:rsidRPr="00216DCC" w:rsidRDefault="00687EDB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687EDB" w:rsidRPr="00216DCC" w:rsidRDefault="00687EDB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000" w:type="dxa"/>
          </w:tcPr>
          <w:p w:rsidR="00687EDB" w:rsidRPr="00216DCC" w:rsidRDefault="00687EDB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</w:tr>
      <w:tr w:rsidR="00687EDB" w:rsidRPr="00216DCC" w:rsidTr="00FC4956">
        <w:tc>
          <w:tcPr>
            <w:tcW w:w="696" w:type="dxa"/>
          </w:tcPr>
          <w:p w:rsidR="00687EDB" w:rsidRPr="00216DCC" w:rsidRDefault="00687EDB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687EDB" w:rsidRDefault="00687EDB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  <w:p w:rsidR="008A7BB7" w:rsidRDefault="008A7BB7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B7" w:rsidRDefault="008A7BB7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B7" w:rsidRDefault="008A7BB7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687EDB" w:rsidRPr="00216DCC" w:rsidRDefault="00687EDB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687EDB" w:rsidRDefault="00687EDB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687EDB" w:rsidRDefault="00687EDB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DB" w:rsidRPr="00216DCC" w:rsidTr="00FC4956">
        <w:tc>
          <w:tcPr>
            <w:tcW w:w="696" w:type="dxa"/>
          </w:tcPr>
          <w:p w:rsidR="00687EDB" w:rsidRPr="00216DCC" w:rsidRDefault="00687EDB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687EDB" w:rsidRDefault="00687EDB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B7" w:rsidRDefault="008A7BB7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B7" w:rsidRDefault="008A7BB7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2F" w:rsidRDefault="00B70D2F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687EDB" w:rsidRPr="00216DCC" w:rsidRDefault="00687EDB" w:rsidP="006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92" w:type="dxa"/>
          </w:tcPr>
          <w:p w:rsidR="00687EDB" w:rsidRDefault="00687EDB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687EDB" w:rsidRDefault="00687EDB" w:rsidP="002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138" w:rsidRPr="00216DCC" w:rsidRDefault="00D84138">
      <w:pPr>
        <w:rPr>
          <w:rFonts w:ascii="Times New Roman" w:hAnsi="Times New Roman" w:cs="Times New Roman"/>
          <w:sz w:val="24"/>
          <w:szCs w:val="24"/>
        </w:rPr>
      </w:pPr>
    </w:p>
    <w:sectPr w:rsidR="00D84138" w:rsidRPr="00216DCC" w:rsidSect="00D8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A8"/>
    <w:rsid w:val="00216DCC"/>
    <w:rsid w:val="005641A3"/>
    <w:rsid w:val="00687EDB"/>
    <w:rsid w:val="008A7BB7"/>
    <w:rsid w:val="00B70D2F"/>
    <w:rsid w:val="00C635A8"/>
    <w:rsid w:val="00D8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D9B09-3AAD-4053-840F-52CE1066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2022-09-12T15:27:00Z</dcterms:created>
  <dcterms:modified xsi:type="dcterms:W3CDTF">2022-09-12T16:00:00Z</dcterms:modified>
</cp:coreProperties>
</file>